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B90E8" w14:textId="77777777" w:rsidR="00F247C5" w:rsidRPr="00D30332" w:rsidRDefault="003A79A9">
      <w:pPr>
        <w:pStyle w:val="Normal1"/>
        <w:rPr>
          <w:color w:val="000000" w:themeColor="text1"/>
        </w:rPr>
      </w:pPr>
      <w:r w:rsidRPr="00C52C36">
        <w:rPr>
          <w:color w:val="FF0000"/>
          <w:sz w:val="32"/>
          <w:szCs w:val="32"/>
        </w:rPr>
        <w:t xml:space="preserve">                     </w:t>
      </w:r>
      <w:r w:rsidRPr="00D30332">
        <w:rPr>
          <w:color w:val="000000" w:themeColor="text1"/>
          <w:sz w:val="32"/>
          <w:szCs w:val="32"/>
        </w:rPr>
        <w:t xml:space="preserve">                </w:t>
      </w:r>
      <w:r w:rsidRPr="00D30332">
        <w:rPr>
          <w:color w:val="000000" w:themeColor="text1"/>
          <w:sz w:val="32"/>
          <w:szCs w:val="32"/>
          <w:u w:val="single"/>
        </w:rPr>
        <w:t xml:space="preserve"> </w:t>
      </w:r>
      <w:r w:rsidRPr="00D30332">
        <w:rPr>
          <w:b/>
          <w:color w:val="000000" w:themeColor="text1"/>
          <w:sz w:val="32"/>
          <w:szCs w:val="32"/>
          <w:u w:val="single"/>
        </w:rPr>
        <w:t>MEMORIAL DESCRITIVO</w:t>
      </w:r>
    </w:p>
    <w:p w14:paraId="13530115" w14:textId="77777777" w:rsidR="00F247C5" w:rsidRPr="00D30332" w:rsidRDefault="00F247C5">
      <w:pPr>
        <w:pStyle w:val="Normal1"/>
        <w:rPr>
          <w:b/>
          <w:color w:val="000000" w:themeColor="text1"/>
          <w:sz w:val="32"/>
          <w:szCs w:val="32"/>
          <w:u w:val="single"/>
        </w:rPr>
      </w:pPr>
    </w:p>
    <w:p w14:paraId="725D2C36" w14:textId="77777777" w:rsidR="00F247C5" w:rsidRPr="00D30332" w:rsidRDefault="00F247C5">
      <w:pPr>
        <w:pStyle w:val="Normal1"/>
        <w:rPr>
          <w:color w:val="000000" w:themeColor="text1"/>
        </w:rPr>
      </w:pPr>
    </w:p>
    <w:p w14:paraId="7B760C8C" w14:textId="19D1CC59" w:rsidR="00F247C5" w:rsidRPr="00D30332" w:rsidRDefault="003A79A9">
      <w:pPr>
        <w:pStyle w:val="Normal1"/>
        <w:rPr>
          <w:color w:val="000000" w:themeColor="text1"/>
        </w:rPr>
      </w:pPr>
      <w:r w:rsidRPr="00D30332">
        <w:rPr>
          <w:b/>
          <w:color w:val="000000" w:themeColor="text1"/>
        </w:rPr>
        <w:t>Obra:</w:t>
      </w:r>
      <w:r w:rsidRPr="00D30332">
        <w:rPr>
          <w:color w:val="000000" w:themeColor="text1"/>
        </w:rPr>
        <w:t xml:space="preserve">                                    Reforma de Residência Danificada </w:t>
      </w:r>
    </w:p>
    <w:p w14:paraId="7ACC5DA7" w14:textId="42412E45" w:rsidR="00F247C5" w:rsidRPr="00D30332" w:rsidRDefault="003A79A9">
      <w:pPr>
        <w:pStyle w:val="Normal1"/>
        <w:rPr>
          <w:color w:val="000000" w:themeColor="text1"/>
        </w:rPr>
      </w:pPr>
      <w:r w:rsidRPr="00D30332">
        <w:rPr>
          <w:b/>
          <w:color w:val="000000" w:themeColor="text1"/>
        </w:rPr>
        <w:t>Proprietári</w:t>
      </w:r>
      <w:r w:rsidR="00C52C36" w:rsidRPr="00D30332">
        <w:rPr>
          <w:b/>
          <w:color w:val="000000" w:themeColor="text1"/>
        </w:rPr>
        <w:t>o</w:t>
      </w:r>
      <w:r w:rsidRPr="00D30332">
        <w:rPr>
          <w:b/>
          <w:color w:val="000000" w:themeColor="text1"/>
        </w:rPr>
        <w:t xml:space="preserve">:                      </w:t>
      </w:r>
      <w:r w:rsidRPr="00D30332">
        <w:rPr>
          <w:color w:val="000000" w:themeColor="text1"/>
        </w:rPr>
        <w:t xml:space="preserve"> </w:t>
      </w:r>
      <w:r w:rsidR="008A1211" w:rsidRPr="00D30332">
        <w:rPr>
          <w:b/>
          <w:bCs/>
          <w:color w:val="000000" w:themeColor="text1"/>
        </w:rPr>
        <w:t>EMERSON RIOS</w:t>
      </w:r>
    </w:p>
    <w:p w14:paraId="0D31C72F" w14:textId="32F97348" w:rsidR="00F247C5" w:rsidRPr="00D30332" w:rsidRDefault="003A79A9">
      <w:pPr>
        <w:pStyle w:val="Normal1"/>
        <w:rPr>
          <w:color w:val="000000" w:themeColor="text1"/>
        </w:rPr>
      </w:pPr>
      <w:r w:rsidRPr="00D30332">
        <w:rPr>
          <w:b/>
          <w:color w:val="000000" w:themeColor="text1"/>
        </w:rPr>
        <w:t>Localização:</w:t>
      </w:r>
      <w:r w:rsidRPr="00D30332">
        <w:rPr>
          <w:color w:val="000000" w:themeColor="text1"/>
        </w:rPr>
        <w:t xml:space="preserve">                        Rua </w:t>
      </w:r>
      <w:r w:rsidR="00C52C36" w:rsidRPr="00D30332">
        <w:rPr>
          <w:color w:val="000000" w:themeColor="text1"/>
        </w:rPr>
        <w:t>Rosa Segura Peres, 1.166 – Parque das Nações</w:t>
      </w:r>
    </w:p>
    <w:p w14:paraId="49B2FEC3" w14:textId="76336E4E" w:rsidR="00F247C5" w:rsidRPr="00D30332" w:rsidRDefault="003A79A9">
      <w:pPr>
        <w:pStyle w:val="Normal1"/>
        <w:rPr>
          <w:color w:val="000000" w:themeColor="text1"/>
        </w:rPr>
      </w:pPr>
      <w:r w:rsidRPr="00D30332">
        <w:rPr>
          <w:b/>
          <w:bCs/>
          <w:color w:val="000000" w:themeColor="text1"/>
        </w:rPr>
        <w:t>Cidade</w:t>
      </w:r>
      <w:r w:rsidRPr="00D30332">
        <w:rPr>
          <w:color w:val="000000" w:themeColor="text1"/>
        </w:rPr>
        <w:t>:                                Birigui-SP.</w:t>
      </w:r>
    </w:p>
    <w:p w14:paraId="2E1B9010" w14:textId="727274AD" w:rsidR="00276854" w:rsidRPr="00D30332" w:rsidRDefault="00276854">
      <w:pPr>
        <w:pStyle w:val="Normal1"/>
        <w:rPr>
          <w:color w:val="000000" w:themeColor="text1"/>
        </w:rPr>
      </w:pPr>
    </w:p>
    <w:p w14:paraId="2BF2F9E6" w14:textId="77777777" w:rsidR="00276854" w:rsidRPr="00D30332" w:rsidRDefault="00276854">
      <w:pPr>
        <w:pStyle w:val="Normal1"/>
        <w:rPr>
          <w:color w:val="000000" w:themeColor="text1"/>
        </w:rPr>
      </w:pPr>
    </w:p>
    <w:p w14:paraId="72E44A84" w14:textId="77777777" w:rsidR="00F247C5" w:rsidRPr="00D30332" w:rsidRDefault="00F247C5">
      <w:pPr>
        <w:pStyle w:val="Normal1"/>
        <w:rPr>
          <w:b/>
          <w:color w:val="000000" w:themeColor="text1"/>
        </w:rPr>
      </w:pPr>
    </w:p>
    <w:p w14:paraId="3B0B9553" w14:textId="77777777" w:rsidR="00F247C5" w:rsidRPr="00D30332" w:rsidRDefault="00F247C5">
      <w:pPr>
        <w:pStyle w:val="Normal1"/>
        <w:rPr>
          <w:b/>
          <w:color w:val="000000" w:themeColor="text1"/>
        </w:rPr>
      </w:pPr>
    </w:p>
    <w:p w14:paraId="466C763B" w14:textId="77777777" w:rsidR="00F247C5" w:rsidRPr="00D30332" w:rsidRDefault="003A79A9">
      <w:pPr>
        <w:pStyle w:val="Normal1"/>
        <w:rPr>
          <w:color w:val="000000" w:themeColor="text1"/>
        </w:rPr>
      </w:pPr>
      <w:r w:rsidRPr="00D30332">
        <w:rPr>
          <w:b/>
          <w:color w:val="000000" w:themeColor="text1"/>
        </w:rPr>
        <w:t>1 – DEMOLIÇÕES E RETIRADAS</w:t>
      </w:r>
    </w:p>
    <w:p w14:paraId="4A00908C" w14:textId="3894B62E" w:rsidR="00F247C5" w:rsidRPr="00D30332" w:rsidRDefault="003A79A9">
      <w:pPr>
        <w:pStyle w:val="Normal1"/>
        <w:rPr>
          <w:color w:val="000000" w:themeColor="text1"/>
        </w:rPr>
      </w:pPr>
      <w:r w:rsidRPr="00D30332">
        <w:rPr>
          <w:b/>
          <w:color w:val="000000" w:themeColor="text1"/>
        </w:rPr>
        <w:t xml:space="preserve">                    </w:t>
      </w:r>
      <w:r w:rsidRPr="00D30332">
        <w:rPr>
          <w:color w:val="000000" w:themeColor="text1"/>
        </w:rPr>
        <w:t xml:space="preserve">       Será demo</w:t>
      </w:r>
      <w:r w:rsidR="009D39A4" w:rsidRPr="00D30332">
        <w:rPr>
          <w:color w:val="000000" w:themeColor="text1"/>
        </w:rPr>
        <w:t>lido</w:t>
      </w:r>
      <w:r w:rsidRPr="00D30332">
        <w:rPr>
          <w:color w:val="000000" w:themeColor="text1"/>
        </w:rPr>
        <w:t xml:space="preserve"> </w:t>
      </w:r>
      <w:r w:rsidR="00C52C36" w:rsidRPr="00D30332">
        <w:rPr>
          <w:color w:val="000000" w:themeColor="text1"/>
        </w:rPr>
        <w:t>0,0</w:t>
      </w:r>
      <w:r w:rsidR="009D39A4" w:rsidRPr="00D30332">
        <w:rPr>
          <w:color w:val="000000" w:themeColor="text1"/>
        </w:rPr>
        <w:t>9</w:t>
      </w:r>
      <w:r w:rsidRPr="00D30332">
        <w:rPr>
          <w:color w:val="000000" w:themeColor="text1"/>
        </w:rPr>
        <w:t xml:space="preserve"> m</w:t>
      </w:r>
      <w:r w:rsidR="00C52C36" w:rsidRPr="00D30332">
        <w:rPr>
          <w:color w:val="000000" w:themeColor="text1"/>
        </w:rPr>
        <w:t>3</w:t>
      </w:r>
      <w:r w:rsidRPr="00D30332">
        <w:rPr>
          <w:color w:val="000000" w:themeColor="text1"/>
        </w:rPr>
        <w:t xml:space="preserve"> de </w:t>
      </w:r>
      <w:r w:rsidR="00C52C36" w:rsidRPr="00D30332">
        <w:rPr>
          <w:color w:val="000000" w:themeColor="text1"/>
        </w:rPr>
        <w:t>alvenaria de blocos cerâmicos</w:t>
      </w:r>
      <w:r w:rsidRPr="00D30332">
        <w:rPr>
          <w:color w:val="000000" w:themeColor="text1"/>
        </w:rPr>
        <w:t>, inclusive remoção de entulhos.</w:t>
      </w:r>
    </w:p>
    <w:p w14:paraId="5F6A0961" w14:textId="2265BDFC" w:rsidR="00F247C5" w:rsidRPr="00D30332" w:rsidRDefault="00F247C5">
      <w:pPr>
        <w:pStyle w:val="Normal1"/>
        <w:rPr>
          <w:color w:val="000000" w:themeColor="text1"/>
        </w:rPr>
      </w:pPr>
    </w:p>
    <w:p w14:paraId="343620B3" w14:textId="77777777" w:rsidR="00276854" w:rsidRPr="00D30332" w:rsidRDefault="00276854">
      <w:pPr>
        <w:pStyle w:val="Normal1"/>
        <w:rPr>
          <w:color w:val="000000" w:themeColor="text1"/>
        </w:rPr>
      </w:pPr>
    </w:p>
    <w:p w14:paraId="01F6B0EC" w14:textId="77777777" w:rsidR="00F247C5" w:rsidRPr="00D30332" w:rsidRDefault="00F247C5">
      <w:pPr>
        <w:pStyle w:val="Normal1"/>
        <w:rPr>
          <w:color w:val="000000" w:themeColor="text1"/>
        </w:rPr>
      </w:pPr>
    </w:p>
    <w:p w14:paraId="6FEE09AD" w14:textId="6DACF91F" w:rsidR="00F247C5" w:rsidRPr="00D30332" w:rsidRDefault="00C52C36">
      <w:pPr>
        <w:pStyle w:val="Normal1"/>
        <w:rPr>
          <w:color w:val="000000" w:themeColor="text1"/>
        </w:rPr>
      </w:pPr>
      <w:r w:rsidRPr="00D30332">
        <w:rPr>
          <w:b/>
          <w:color w:val="000000" w:themeColor="text1"/>
        </w:rPr>
        <w:t>2</w:t>
      </w:r>
      <w:r w:rsidR="003A79A9" w:rsidRPr="00D30332">
        <w:rPr>
          <w:b/>
          <w:color w:val="000000" w:themeColor="text1"/>
        </w:rPr>
        <w:t xml:space="preserve"> – ALVENARIA</w:t>
      </w:r>
    </w:p>
    <w:p w14:paraId="19F617AE" w14:textId="512BAFB0" w:rsidR="00F247C5" w:rsidRPr="00D30332" w:rsidRDefault="003A79A9">
      <w:pPr>
        <w:pStyle w:val="Normal1"/>
        <w:rPr>
          <w:color w:val="000000" w:themeColor="text1"/>
        </w:rPr>
      </w:pPr>
      <w:r w:rsidRPr="00D30332">
        <w:rPr>
          <w:color w:val="000000" w:themeColor="text1"/>
        </w:rPr>
        <w:t xml:space="preserve">                           Será executado </w:t>
      </w:r>
      <w:r w:rsidR="00C52C36" w:rsidRPr="00D30332">
        <w:rPr>
          <w:color w:val="000000" w:themeColor="text1"/>
        </w:rPr>
        <w:t>os reparos das trincas rasas em argamassa mista de cimento e areia (1:3) e armadura de pele CA-60.</w:t>
      </w:r>
    </w:p>
    <w:p w14:paraId="10F732EC" w14:textId="77777777" w:rsidR="00F247C5" w:rsidRPr="00D30332" w:rsidRDefault="00F247C5">
      <w:pPr>
        <w:pStyle w:val="Normal1"/>
        <w:rPr>
          <w:color w:val="000000" w:themeColor="text1"/>
        </w:rPr>
      </w:pPr>
    </w:p>
    <w:p w14:paraId="766950DD" w14:textId="2369B982" w:rsidR="00F247C5" w:rsidRPr="00D30332" w:rsidRDefault="00F247C5">
      <w:pPr>
        <w:pStyle w:val="Normal1"/>
        <w:rPr>
          <w:color w:val="000000" w:themeColor="text1"/>
        </w:rPr>
      </w:pPr>
    </w:p>
    <w:p w14:paraId="29FE789C" w14:textId="77777777" w:rsidR="00276854" w:rsidRPr="00D30332" w:rsidRDefault="00276854">
      <w:pPr>
        <w:pStyle w:val="Normal1"/>
        <w:rPr>
          <w:color w:val="000000" w:themeColor="text1"/>
        </w:rPr>
      </w:pPr>
    </w:p>
    <w:p w14:paraId="415012EA" w14:textId="56A20880" w:rsidR="00F247C5" w:rsidRPr="00D30332" w:rsidRDefault="00C52C36">
      <w:pPr>
        <w:pStyle w:val="Normal1"/>
        <w:rPr>
          <w:color w:val="000000" w:themeColor="text1"/>
        </w:rPr>
      </w:pPr>
      <w:bookmarkStart w:id="0" w:name="__DdeLink__567_450713573"/>
      <w:r w:rsidRPr="00D30332">
        <w:rPr>
          <w:b/>
          <w:color w:val="000000" w:themeColor="text1"/>
        </w:rPr>
        <w:t>3</w:t>
      </w:r>
      <w:r w:rsidR="003A79A9" w:rsidRPr="00D30332">
        <w:rPr>
          <w:b/>
          <w:color w:val="000000" w:themeColor="text1"/>
        </w:rPr>
        <w:t xml:space="preserve"> - REVESTIMENTOS</w:t>
      </w:r>
    </w:p>
    <w:p w14:paraId="37F272C0" w14:textId="4F4660AC" w:rsidR="00F247C5" w:rsidRPr="00D30332" w:rsidRDefault="003A79A9">
      <w:pPr>
        <w:pStyle w:val="Normal1"/>
        <w:rPr>
          <w:color w:val="000000" w:themeColor="text1"/>
        </w:rPr>
      </w:pPr>
      <w:bookmarkStart w:id="1" w:name="__DdeLink__146_1472962158"/>
      <w:r w:rsidRPr="00D30332">
        <w:rPr>
          <w:color w:val="000000" w:themeColor="text1"/>
        </w:rPr>
        <w:t xml:space="preserve">                           Será executado</w:t>
      </w:r>
      <w:bookmarkEnd w:id="0"/>
      <w:r w:rsidRPr="00D30332">
        <w:rPr>
          <w:color w:val="000000" w:themeColor="text1"/>
        </w:rPr>
        <w:t xml:space="preserve"> </w:t>
      </w:r>
      <w:bookmarkEnd w:id="1"/>
      <w:r w:rsidRPr="00D30332">
        <w:rPr>
          <w:color w:val="000000" w:themeColor="text1"/>
        </w:rPr>
        <w:t>3</w:t>
      </w:r>
      <w:r w:rsidR="00C52C36" w:rsidRPr="00D30332">
        <w:rPr>
          <w:color w:val="000000" w:themeColor="text1"/>
        </w:rPr>
        <w:t>,55</w:t>
      </w:r>
      <w:r w:rsidRPr="00D30332">
        <w:rPr>
          <w:color w:val="000000" w:themeColor="text1"/>
        </w:rPr>
        <w:t xml:space="preserve"> m2 de chapisco fino em argamassa de cimento e areia (1:3) em paredes</w:t>
      </w:r>
      <w:r w:rsidR="00C52C36" w:rsidRPr="00D30332">
        <w:rPr>
          <w:color w:val="000000" w:themeColor="text1"/>
        </w:rPr>
        <w:t xml:space="preserve"> e muros.</w:t>
      </w:r>
    </w:p>
    <w:p w14:paraId="6B28FE1F" w14:textId="0E88D1F9" w:rsidR="00F247C5" w:rsidRPr="00D30332" w:rsidRDefault="003A79A9">
      <w:pPr>
        <w:pStyle w:val="Normal1"/>
        <w:tabs>
          <w:tab w:val="left" w:pos="6810"/>
        </w:tabs>
        <w:rPr>
          <w:color w:val="000000" w:themeColor="text1"/>
        </w:rPr>
      </w:pPr>
      <w:r w:rsidRPr="00D30332">
        <w:rPr>
          <w:color w:val="000000" w:themeColor="text1"/>
        </w:rPr>
        <w:t xml:space="preserve">                           Será executado 3</w:t>
      </w:r>
      <w:r w:rsidR="00C52C36" w:rsidRPr="00D30332">
        <w:rPr>
          <w:color w:val="000000" w:themeColor="text1"/>
        </w:rPr>
        <w:t>,55</w:t>
      </w:r>
      <w:r w:rsidRPr="00D30332">
        <w:rPr>
          <w:color w:val="000000" w:themeColor="text1"/>
        </w:rPr>
        <w:t xml:space="preserve"> m2 emboço liso desempenado em argamassa de cimento e areia (1: 2 : 8) em paredes</w:t>
      </w:r>
      <w:r w:rsidR="00C52C36" w:rsidRPr="00D30332">
        <w:rPr>
          <w:color w:val="000000" w:themeColor="text1"/>
        </w:rPr>
        <w:t xml:space="preserve"> e muros</w:t>
      </w:r>
    </w:p>
    <w:p w14:paraId="1EA9EB51" w14:textId="77777777" w:rsidR="00F247C5" w:rsidRPr="00D30332" w:rsidRDefault="00F247C5">
      <w:pPr>
        <w:pStyle w:val="Normal1"/>
        <w:tabs>
          <w:tab w:val="left" w:pos="6810"/>
        </w:tabs>
        <w:rPr>
          <w:color w:val="000000" w:themeColor="text1"/>
        </w:rPr>
      </w:pPr>
    </w:p>
    <w:p w14:paraId="77B5463C" w14:textId="6EE15D8A" w:rsidR="00F247C5" w:rsidRPr="00D30332" w:rsidRDefault="00F247C5">
      <w:pPr>
        <w:pStyle w:val="Normal1"/>
        <w:tabs>
          <w:tab w:val="left" w:pos="6810"/>
        </w:tabs>
        <w:rPr>
          <w:color w:val="000000" w:themeColor="text1"/>
        </w:rPr>
      </w:pPr>
    </w:p>
    <w:p w14:paraId="56CE6FEB" w14:textId="77777777" w:rsidR="00276854" w:rsidRPr="00D30332" w:rsidRDefault="00276854">
      <w:pPr>
        <w:pStyle w:val="Normal1"/>
        <w:tabs>
          <w:tab w:val="left" w:pos="6810"/>
        </w:tabs>
        <w:rPr>
          <w:color w:val="000000" w:themeColor="text1"/>
        </w:rPr>
      </w:pPr>
    </w:p>
    <w:p w14:paraId="00545467" w14:textId="0D99A2D7" w:rsidR="00F247C5" w:rsidRPr="00D30332" w:rsidRDefault="00C52C36">
      <w:pPr>
        <w:pStyle w:val="Normal1"/>
        <w:rPr>
          <w:color w:val="000000" w:themeColor="text1"/>
        </w:rPr>
      </w:pPr>
      <w:r w:rsidRPr="00D30332">
        <w:rPr>
          <w:b/>
          <w:bCs/>
          <w:color w:val="000000" w:themeColor="text1"/>
        </w:rPr>
        <w:t>4</w:t>
      </w:r>
      <w:r w:rsidR="003A79A9" w:rsidRPr="00D30332">
        <w:rPr>
          <w:b/>
          <w:bCs/>
          <w:color w:val="000000" w:themeColor="text1"/>
        </w:rPr>
        <w:t xml:space="preserve"> – </w:t>
      </w:r>
      <w:r w:rsidRPr="00D30332">
        <w:rPr>
          <w:b/>
          <w:bCs/>
          <w:color w:val="000000" w:themeColor="text1"/>
        </w:rPr>
        <w:t>DRENAGEM PLUVIAL</w:t>
      </w:r>
    </w:p>
    <w:p w14:paraId="690F4639" w14:textId="1B56A46F" w:rsidR="009D39A4" w:rsidRPr="00D30332" w:rsidRDefault="003A79A9" w:rsidP="00C52C36">
      <w:pPr>
        <w:pStyle w:val="Normal1"/>
        <w:tabs>
          <w:tab w:val="left" w:pos="6810"/>
        </w:tabs>
        <w:rPr>
          <w:color w:val="000000" w:themeColor="text1"/>
        </w:rPr>
      </w:pPr>
      <w:bookmarkStart w:id="2" w:name="__DdeLink__1010_929673719"/>
      <w:r w:rsidRPr="00D30332">
        <w:rPr>
          <w:b/>
          <w:bCs/>
          <w:color w:val="000000" w:themeColor="text1"/>
        </w:rPr>
        <w:t xml:space="preserve">                           </w:t>
      </w:r>
      <w:bookmarkStart w:id="3" w:name="__DdeLink__744_169963692911211"/>
      <w:r w:rsidRPr="00D30332">
        <w:rPr>
          <w:color w:val="000000" w:themeColor="text1"/>
        </w:rPr>
        <w:t>Será</w:t>
      </w:r>
      <w:bookmarkEnd w:id="2"/>
      <w:bookmarkEnd w:id="3"/>
      <w:r w:rsidR="00C52C36" w:rsidRPr="00D30332">
        <w:rPr>
          <w:color w:val="000000" w:themeColor="text1"/>
        </w:rPr>
        <w:t xml:space="preserve"> fornecido e assentado um tubo PVC branco (diâmetro 75 mm) com 1 joelho 90º PVC branco (diâmetro 75 mm) e 1 luva PVC branca (diâmetro 75 mm)  no condutor de águas pluviais da garagem, que ficará embutido</w:t>
      </w:r>
      <w:r w:rsidR="00276854" w:rsidRPr="00D30332">
        <w:rPr>
          <w:color w:val="000000" w:themeColor="text1"/>
        </w:rPr>
        <w:t xml:space="preserve"> na alvenaria.</w:t>
      </w:r>
    </w:p>
    <w:p w14:paraId="65EEF8EF" w14:textId="48A85CB8" w:rsidR="00276854" w:rsidRPr="00D30332" w:rsidRDefault="00276854" w:rsidP="00C52C36">
      <w:pPr>
        <w:pStyle w:val="Normal1"/>
        <w:tabs>
          <w:tab w:val="left" w:pos="6810"/>
        </w:tabs>
        <w:rPr>
          <w:color w:val="000000" w:themeColor="text1"/>
        </w:rPr>
      </w:pPr>
    </w:p>
    <w:p w14:paraId="7DF9CA38" w14:textId="77777777" w:rsidR="00276854" w:rsidRPr="00D30332" w:rsidRDefault="00276854" w:rsidP="00C52C36">
      <w:pPr>
        <w:pStyle w:val="Normal1"/>
        <w:tabs>
          <w:tab w:val="left" w:pos="6810"/>
        </w:tabs>
        <w:rPr>
          <w:color w:val="000000" w:themeColor="text1"/>
        </w:rPr>
      </w:pPr>
    </w:p>
    <w:p w14:paraId="4B957473" w14:textId="77777777" w:rsidR="00F247C5" w:rsidRPr="00D30332" w:rsidRDefault="00F247C5">
      <w:pPr>
        <w:pStyle w:val="Normal1"/>
        <w:rPr>
          <w:color w:val="000000" w:themeColor="text1"/>
        </w:rPr>
      </w:pPr>
    </w:p>
    <w:p w14:paraId="3FA12D07" w14:textId="358905BF" w:rsidR="00F247C5" w:rsidRPr="00D30332" w:rsidRDefault="003A79A9">
      <w:pPr>
        <w:pStyle w:val="Normal1"/>
        <w:rPr>
          <w:b/>
          <w:bCs/>
          <w:color w:val="000000" w:themeColor="text1"/>
        </w:rPr>
      </w:pPr>
      <w:r w:rsidRPr="00D30332">
        <w:rPr>
          <w:b/>
          <w:bCs/>
          <w:color w:val="000000" w:themeColor="text1"/>
        </w:rPr>
        <w:t xml:space="preserve"> </w:t>
      </w:r>
      <w:r w:rsidR="00276854" w:rsidRPr="00D30332">
        <w:rPr>
          <w:b/>
          <w:bCs/>
          <w:color w:val="000000" w:themeColor="text1"/>
        </w:rPr>
        <w:t>5</w:t>
      </w:r>
      <w:r w:rsidRPr="00D30332">
        <w:rPr>
          <w:b/>
          <w:bCs/>
          <w:color w:val="000000" w:themeColor="text1"/>
        </w:rPr>
        <w:t xml:space="preserve">- PINTURA               </w:t>
      </w:r>
    </w:p>
    <w:p w14:paraId="55A4BFE1" w14:textId="664BF075" w:rsidR="008D1213" w:rsidRPr="00D30332" w:rsidRDefault="008D1213">
      <w:pPr>
        <w:pStyle w:val="Normal1"/>
        <w:rPr>
          <w:color w:val="000000" w:themeColor="text1"/>
        </w:rPr>
      </w:pPr>
      <w:r w:rsidRPr="00D30332">
        <w:rPr>
          <w:color w:val="000000" w:themeColor="text1"/>
        </w:rPr>
        <w:t xml:space="preserve">                            Será executada a pintura interna das paredes e tetos em latéx </w:t>
      </w:r>
      <w:r w:rsidR="001B6C74">
        <w:rPr>
          <w:color w:val="000000" w:themeColor="text1"/>
        </w:rPr>
        <w:t>acrílico</w:t>
      </w:r>
      <w:r w:rsidR="00897E42">
        <w:rPr>
          <w:color w:val="000000" w:themeColor="text1"/>
        </w:rPr>
        <w:t xml:space="preserve"> </w:t>
      </w:r>
      <w:r w:rsidRPr="00D30332">
        <w:rPr>
          <w:color w:val="000000" w:themeColor="text1"/>
        </w:rPr>
        <w:t>(2 demãos)</w:t>
      </w:r>
      <w:r w:rsidR="00276854" w:rsidRPr="00D30332">
        <w:rPr>
          <w:color w:val="000000" w:themeColor="text1"/>
        </w:rPr>
        <w:t xml:space="preserve"> na Cozinha, Sala e Garagem.</w:t>
      </w:r>
    </w:p>
    <w:p w14:paraId="6C9A60EE" w14:textId="030003BD" w:rsidR="008D1213" w:rsidRPr="00D30332" w:rsidRDefault="008D1213">
      <w:pPr>
        <w:pStyle w:val="Normal1"/>
        <w:rPr>
          <w:color w:val="000000" w:themeColor="text1"/>
        </w:rPr>
      </w:pPr>
      <w:r w:rsidRPr="00D30332">
        <w:rPr>
          <w:color w:val="000000" w:themeColor="text1"/>
        </w:rPr>
        <w:t xml:space="preserve">                            Será executada a pintura das paredes</w:t>
      </w:r>
      <w:r w:rsidR="00276854" w:rsidRPr="00D30332">
        <w:rPr>
          <w:color w:val="000000" w:themeColor="text1"/>
        </w:rPr>
        <w:t xml:space="preserve"> externas</w:t>
      </w:r>
      <w:r w:rsidRPr="00D30332">
        <w:rPr>
          <w:color w:val="000000" w:themeColor="text1"/>
        </w:rPr>
        <w:t xml:space="preserve"> e </w:t>
      </w:r>
      <w:r w:rsidR="00276854" w:rsidRPr="00D30332">
        <w:rPr>
          <w:color w:val="000000" w:themeColor="text1"/>
        </w:rPr>
        <w:t>beirais</w:t>
      </w:r>
      <w:r w:rsidRPr="00D30332">
        <w:rPr>
          <w:color w:val="000000" w:themeColor="text1"/>
        </w:rPr>
        <w:t xml:space="preserve"> em latéx acrílico (2 demãos).</w:t>
      </w:r>
    </w:p>
    <w:p w14:paraId="254949CD" w14:textId="620B05F4" w:rsidR="00F247C5" w:rsidRPr="00D30332" w:rsidRDefault="003A79A9">
      <w:pPr>
        <w:pStyle w:val="Normal1"/>
        <w:rPr>
          <w:color w:val="000000" w:themeColor="text1"/>
        </w:rPr>
      </w:pPr>
      <w:r w:rsidRPr="00D30332">
        <w:rPr>
          <w:color w:val="000000" w:themeColor="text1"/>
        </w:rPr>
        <w:t xml:space="preserve">                            </w:t>
      </w:r>
      <w:bookmarkStart w:id="4" w:name="__DdeLink__744_169963692911221"/>
      <w:r w:rsidRPr="00D30332">
        <w:rPr>
          <w:color w:val="000000" w:themeColor="text1"/>
        </w:rPr>
        <w:t xml:space="preserve">Será </w:t>
      </w:r>
      <w:bookmarkEnd w:id="4"/>
      <w:r w:rsidRPr="00D30332">
        <w:rPr>
          <w:color w:val="000000" w:themeColor="text1"/>
        </w:rPr>
        <w:t xml:space="preserve">executada a </w:t>
      </w:r>
      <w:r w:rsidR="00276854" w:rsidRPr="00D30332">
        <w:rPr>
          <w:color w:val="000000" w:themeColor="text1"/>
        </w:rPr>
        <w:t>pintura acrílica no piso de concreto da calçada da Rua Rosa Segura Peres.</w:t>
      </w:r>
    </w:p>
    <w:p w14:paraId="5BF0545B" w14:textId="74EDE207" w:rsidR="00276854" w:rsidRPr="00D30332" w:rsidRDefault="00276854">
      <w:pPr>
        <w:pStyle w:val="Normal1"/>
        <w:rPr>
          <w:color w:val="000000" w:themeColor="text1"/>
        </w:rPr>
      </w:pPr>
      <w:r w:rsidRPr="00D30332">
        <w:rPr>
          <w:color w:val="000000" w:themeColor="text1"/>
        </w:rPr>
        <w:t xml:space="preserve">                            Será executada a pintura em esmalte sintético brilhante no portão metálico da Garagem.</w:t>
      </w:r>
    </w:p>
    <w:p w14:paraId="65052D30" w14:textId="77777777" w:rsidR="00276854" w:rsidRPr="00D30332" w:rsidRDefault="00276854">
      <w:pPr>
        <w:pStyle w:val="Normal1"/>
        <w:rPr>
          <w:color w:val="000000" w:themeColor="text1"/>
        </w:rPr>
      </w:pPr>
    </w:p>
    <w:p w14:paraId="31D6CB75" w14:textId="72CFBC34" w:rsidR="00F247C5" w:rsidRPr="00D30332" w:rsidRDefault="00F247C5">
      <w:pPr>
        <w:pStyle w:val="Normal1"/>
        <w:rPr>
          <w:color w:val="000000" w:themeColor="text1"/>
        </w:rPr>
      </w:pPr>
    </w:p>
    <w:p w14:paraId="26740C74" w14:textId="4D0E97D4" w:rsidR="00276854" w:rsidRPr="00D30332" w:rsidRDefault="00276854">
      <w:pPr>
        <w:pStyle w:val="Normal1"/>
        <w:rPr>
          <w:color w:val="000000" w:themeColor="text1"/>
        </w:rPr>
      </w:pPr>
    </w:p>
    <w:p w14:paraId="43E38A1D" w14:textId="77777777" w:rsidR="00276854" w:rsidRPr="00D30332" w:rsidRDefault="00276854">
      <w:pPr>
        <w:pStyle w:val="Normal1"/>
        <w:rPr>
          <w:color w:val="000000" w:themeColor="text1"/>
        </w:rPr>
      </w:pPr>
    </w:p>
    <w:p w14:paraId="184823E5" w14:textId="08D47392" w:rsidR="00F247C5" w:rsidRPr="00D30332" w:rsidRDefault="00276854">
      <w:pPr>
        <w:pStyle w:val="Normal1"/>
        <w:rPr>
          <w:color w:val="000000" w:themeColor="text1"/>
        </w:rPr>
      </w:pPr>
      <w:r w:rsidRPr="00D30332">
        <w:rPr>
          <w:b/>
          <w:bCs/>
          <w:color w:val="000000" w:themeColor="text1"/>
        </w:rPr>
        <w:t>6</w:t>
      </w:r>
      <w:r w:rsidR="003A79A9" w:rsidRPr="00D30332">
        <w:rPr>
          <w:b/>
          <w:bCs/>
          <w:color w:val="000000" w:themeColor="text1"/>
        </w:rPr>
        <w:t xml:space="preserve"> – SERVIÇOS COMPLEMENTARES</w:t>
      </w:r>
    </w:p>
    <w:p w14:paraId="2295BA3F" w14:textId="7452578F" w:rsidR="00F247C5" w:rsidRPr="00D30332" w:rsidRDefault="003A79A9">
      <w:pPr>
        <w:pStyle w:val="Normal1"/>
        <w:rPr>
          <w:color w:val="000000" w:themeColor="text1"/>
        </w:rPr>
      </w:pPr>
      <w:r w:rsidRPr="00D30332">
        <w:rPr>
          <w:color w:val="000000" w:themeColor="text1"/>
        </w:rPr>
        <w:t xml:space="preserve">                      Serão removidos os entulhos construtivos</w:t>
      </w:r>
      <w:r w:rsidR="005B1F8E" w:rsidRPr="00D30332">
        <w:rPr>
          <w:color w:val="000000" w:themeColor="text1"/>
        </w:rPr>
        <w:t xml:space="preserve"> </w:t>
      </w:r>
      <w:r w:rsidRPr="00D30332">
        <w:rPr>
          <w:color w:val="000000" w:themeColor="text1"/>
        </w:rPr>
        <w:t>(inclusive bota-fora).</w:t>
      </w:r>
    </w:p>
    <w:p w14:paraId="354D4937" w14:textId="3344EC8B" w:rsidR="00F247C5" w:rsidRPr="00D30332" w:rsidRDefault="005B1F8E">
      <w:pPr>
        <w:pStyle w:val="Normal1"/>
        <w:rPr>
          <w:color w:val="000000" w:themeColor="text1"/>
        </w:rPr>
      </w:pPr>
      <w:r w:rsidRPr="00D30332">
        <w:rPr>
          <w:color w:val="000000" w:themeColor="text1"/>
        </w:rPr>
        <w:t xml:space="preserve">                      Será feita a limpe</w:t>
      </w:r>
      <w:r w:rsidR="00276854" w:rsidRPr="00D30332">
        <w:rPr>
          <w:color w:val="000000" w:themeColor="text1"/>
        </w:rPr>
        <w:t>za final de obra.</w:t>
      </w:r>
    </w:p>
    <w:p w14:paraId="724DC354" w14:textId="2C4B68ED" w:rsidR="005B1F8E" w:rsidRPr="00D30332" w:rsidRDefault="005B1F8E">
      <w:pPr>
        <w:pStyle w:val="Normal1"/>
        <w:rPr>
          <w:color w:val="000000" w:themeColor="text1"/>
        </w:rPr>
      </w:pPr>
    </w:p>
    <w:p w14:paraId="640505DE" w14:textId="0B365C2C" w:rsidR="005B1F8E" w:rsidRPr="00D30332" w:rsidRDefault="005B1F8E">
      <w:pPr>
        <w:pStyle w:val="Normal1"/>
        <w:rPr>
          <w:color w:val="000000" w:themeColor="text1"/>
        </w:rPr>
      </w:pPr>
    </w:p>
    <w:p w14:paraId="3F7AAB19" w14:textId="6002B0E0" w:rsidR="00276854" w:rsidRPr="00D30332" w:rsidRDefault="00276854">
      <w:pPr>
        <w:pStyle w:val="Normal1"/>
        <w:rPr>
          <w:color w:val="000000" w:themeColor="text1"/>
        </w:rPr>
      </w:pPr>
    </w:p>
    <w:p w14:paraId="62487690" w14:textId="10F94F74" w:rsidR="00276854" w:rsidRDefault="00276854">
      <w:pPr>
        <w:pStyle w:val="Normal1"/>
        <w:rPr>
          <w:color w:val="C9211E"/>
        </w:rPr>
      </w:pPr>
    </w:p>
    <w:p w14:paraId="4769C026" w14:textId="77777777" w:rsidR="00276854" w:rsidRPr="005B1F8E" w:rsidRDefault="00276854">
      <w:pPr>
        <w:pStyle w:val="Normal1"/>
        <w:rPr>
          <w:color w:val="C9211E"/>
        </w:rPr>
      </w:pPr>
    </w:p>
    <w:p w14:paraId="70FE8A16" w14:textId="118F2C68" w:rsidR="00F247C5" w:rsidRDefault="003A79A9">
      <w:pPr>
        <w:pStyle w:val="Normal1"/>
        <w:rPr>
          <w:color w:val="000000"/>
        </w:rPr>
      </w:pPr>
      <w:r>
        <w:rPr>
          <w:color w:val="000000"/>
        </w:rPr>
        <w:t xml:space="preserve">                                                    Birigui,  </w:t>
      </w:r>
      <w:r w:rsidR="00EA154B">
        <w:rPr>
          <w:color w:val="000000"/>
        </w:rPr>
        <w:t>1</w:t>
      </w:r>
      <w:r w:rsidR="00522237">
        <w:rPr>
          <w:color w:val="000000"/>
        </w:rPr>
        <w:t xml:space="preserve">5 de </w:t>
      </w:r>
      <w:r w:rsidR="00EA154B">
        <w:rPr>
          <w:color w:val="000000"/>
        </w:rPr>
        <w:t>Julh</w:t>
      </w:r>
      <w:r w:rsidR="00522237">
        <w:rPr>
          <w:color w:val="000000"/>
        </w:rPr>
        <w:t>o de 2.021.</w:t>
      </w:r>
    </w:p>
    <w:p w14:paraId="7004564A" w14:textId="77777777" w:rsidR="00F247C5" w:rsidRDefault="00F247C5">
      <w:pPr>
        <w:pStyle w:val="Normal1"/>
        <w:rPr>
          <w:color w:val="000000"/>
        </w:rPr>
      </w:pPr>
    </w:p>
    <w:p w14:paraId="0B7B61D8" w14:textId="77777777" w:rsidR="00F247C5" w:rsidRDefault="00F247C5">
      <w:pPr>
        <w:pStyle w:val="Normal1"/>
        <w:rPr>
          <w:color w:val="000000"/>
        </w:rPr>
      </w:pPr>
    </w:p>
    <w:p w14:paraId="17654E93" w14:textId="3EFD55AF" w:rsidR="00F247C5" w:rsidRDefault="00F247C5">
      <w:pPr>
        <w:pStyle w:val="Normal1"/>
        <w:rPr>
          <w:color w:val="000000"/>
        </w:rPr>
      </w:pPr>
    </w:p>
    <w:p w14:paraId="0941DF3C" w14:textId="77777777" w:rsidR="00EA154B" w:rsidRDefault="00EA154B" w:rsidP="00EA154B">
      <w:pPr>
        <w:ind w:left="567"/>
        <w:jc w:val="center"/>
        <w:rPr>
          <w:rFonts w:ascii="Arial" w:hAnsi="Arial" w:cs="Arial"/>
          <w:color w:val="000000"/>
          <w:sz w:val="24"/>
          <w:szCs w:val="24"/>
        </w:rPr>
      </w:pPr>
    </w:p>
    <w:p w14:paraId="3F1DB2D9" w14:textId="77777777" w:rsidR="00EA154B" w:rsidRPr="000C014C" w:rsidRDefault="00EA154B" w:rsidP="00EA154B">
      <w:pPr>
        <w:pStyle w:val="western"/>
        <w:spacing w:after="0" w:line="301" w:lineRule="atLeast"/>
        <w:rPr>
          <w:color w:val="000000" w:themeColor="text1"/>
          <w:sz w:val="24"/>
          <w:szCs w:val="24"/>
        </w:rPr>
      </w:pPr>
    </w:p>
    <w:p w14:paraId="7163158E" w14:textId="77777777" w:rsidR="00EA154B" w:rsidRPr="003D1249" w:rsidRDefault="00EA154B" w:rsidP="00EA154B">
      <w:pPr>
        <w:pStyle w:val="WW-Ttulo"/>
        <w:spacing w:after="0" w:line="300" w:lineRule="atLeast"/>
        <w:jc w:val="left"/>
        <w:rPr>
          <w:rFonts w:ascii="Arial" w:hAnsi="Arial" w:cs="Arial"/>
          <w:b w:val="0"/>
          <w:sz w:val="22"/>
          <w:u w:val="none"/>
        </w:rPr>
      </w:pPr>
      <w:r w:rsidRPr="003D1249">
        <w:rPr>
          <w:rFonts w:ascii="Arial" w:hAnsi="Arial" w:cs="Arial"/>
          <w:b w:val="0"/>
          <w:sz w:val="22"/>
          <w:u w:val="none"/>
        </w:rPr>
        <w:t xml:space="preserve">-----------------------------------------        </w:t>
      </w:r>
      <w:r>
        <w:rPr>
          <w:rFonts w:ascii="Arial" w:hAnsi="Arial" w:cs="Arial"/>
          <w:b w:val="0"/>
          <w:sz w:val="22"/>
          <w:u w:val="none"/>
        </w:rPr>
        <w:t xml:space="preserve">                    </w:t>
      </w:r>
      <w:r w:rsidRPr="003D1249">
        <w:rPr>
          <w:rFonts w:ascii="Arial" w:hAnsi="Arial" w:cs="Arial"/>
          <w:b w:val="0"/>
          <w:sz w:val="22"/>
          <w:u w:val="none"/>
        </w:rPr>
        <w:t xml:space="preserve">  ------------------------------</w:t>
      </w:r>
      <w:r>
        <w:rPr>
          <w:rFonts w:ascii="Arial" w:hAnsi="Arial" w:cs="Arial"/>
          <w:b w:val="0"/>
          <w:sz w:val="22"/>
          <w:u w:val="none"/>
        </w:rPr>
        <w:t>--</w:t>
      </w:r>
      <w:r w:rsidRPr="003D1249">
        <w:rPr>
          <w:rFonts w:ascii="Arial" w:hAnsi="Arial" w:cs="Arial"/>
          <w:b w:val="0"/>
          <w:sz w:val="22"/>
          <w:u w:val="none"/>
        </w:rPr>
        <w:t>---</w:t>
      </w:r>
      <w:r>
        <w:rPr>
          <w:rFonts w:ascii="Arial" w:hAnsi="Arial" w:cs="Arial"/>
          <w:b w:val="0"/>
          <w:sz w:val="22"/>
          <w:u w:val="none"/>
        </w:rPr>
        <w:t>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</w:t>
      </w:r>
    </w:p>
    <w:p w14:paraId="013EE9EB" w14:textId="77777777" w:rsidR="00EA154B" w:rsidRPr="003D1249" w:rsidRDefault="00EA154B" w:rsidP="00EA154B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hAnsi="Arial" w:cs="Arial"/>
          <w:sz w:val="22"/>
          <w:u w:val="none"/>
        </w:rPr>
        <w:t xml:space="preserve">Engº  MAURICIO PEREIRA                    </w:t>
      </w:r>
      <w:r>
        <w:rPr>
          <w:rFonts w:ascii="Arial" w:hAnsi="Arial" w:cs="Arial"/>
          <w:sz w:val="22"/>
          <w:u w:val="none"/>
        </w:rPr>
        <w:t xml:space="preserve">             </w:t>
      </w:r>
      <w:r w:rsidRPr="003D1249">
        <w:rPr>
          <w:rFonts w:ascii="Arial" w:hAnsi="Arial" w:cs="Arial"/>
          <w:sz w:val="22"/>
          <w:u w:val="none"/>
        </w:rPr>
        <w:t xml:space="preserve">    Eng.º ALEXANDRE J. SABINO LASILA</w:t>
      </w:r>
    </w:p>
    <w:p w14:paraId="65A07D43" w14:textId="77777777" w:rsidR="00EA154B" w:rsidRPr="003D1249" w:rsidRDefault="00EA154B" w:rsidP="00EA154B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CREA-SP nº 0601431537                             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</w:t>
      </w:r>
      <w:r>
        <w:rPr>
          <w:rFonts w:ascii="Arial" w:eastAsia="Arial" w:hAnsi="Arial" w:cs="Arial"/>
          <w:b w:val="0"/>
          <w:bCs/>
          <w:sz w:val="22"/>
          <w:u w:val="none"/>
        </w:rPr>
        <w:t xml:space="preserve">            </w:t>
      </w: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Diretor  de  Obras                              </w:t>
      </w:r>
    </w:p>
    <w:p w14:paraId="58F26994" w14:textId="77777777" w:rsidR="00EA154B" w:rsidRPr="003D1249" w:rsidRDefault="00EA154B" w:rsidP="00EA154B">
      <w:pPr>
        <w:pStyle w:val="WW-Ttulo"/>
        <w:spacing w:after="0" w:line="300" w:lineRule="atLeast"/>
        <w:jc w:val="both"/>
        <w:rPr>
          <w:rFonts w:ascii="Arial" w:hAnsi="Arial" w:cs="Arial"/>
          <w:sz w:val="22"/>
        </w:rPr>
      </w:pPr>
    </w:p>
    <w:p w14:paraId="66C929D5" w14:textId="77777777" w:rsidR="00EA154B" w:rsidRPr="003D1249" w:rsidRDefault="00EA154B" w:rsidP="00EA154B">
      <w:pPr>
        <w:pStyle w:val="Subttulo"/>
        <w:spacing w:line="300" w:lineRule="atLeast"/>
        <w:jc w:val="both"/>
        <w:rPr>
          <w:rFonts w:eastAsia="Times New Roman" w:cs="Arial"/>
          <w:b/>
          <w:sz w:val="22"/>
          <w:szCs w:val="22"/>
          <w:u w:val="double"/>
        </w:rPr>
      </w:pPr>
    </w:p>
    <w:p w14:paraId="4E56ACC4" w14:textId="77777777" w:rsidR="00EA154B" w:rsidRDefault="00EA154B" w:rsidP="00EA154B">
      <w:pPr>
        <w:pStyle w:val="Corpodetexto"/>
      </w:pPr>
    </w:p>
    <w:p w14:paraId="6E2EB39E" w14:textId="77777777" w:rsidR="00EA154B" w:rsidRPr="003D1249" w:rsidRDefault="00EA154B" w:rsidP="00EA154B">
      <w:pPr>
        <w:pStyle w:val="Corpodetexto"/>
      </w:pPr>
    </w:p>
    <w:p w14:paraId="10AD9B21" w14:textId="77777777" w:rsidR="00EA154B" w:rsidRPr="003D1249" w:rsidRDefault="00EA154B" w:rsidP="00EA154B">
      <w:pPr>
        <w:pStyle w:val="WW-Ttulo"/>
        <w:spacing w:after="0" w:line="300" w:lineRule="atLeast"/>
        <w:jc w:val="left"/>
        <w:rPr>
          <w:sz w:val="22"/>
        </w:rPr>
      </w:pPr>
      <w:r w:rsidRPr="003D1249">
        <w:rPr>
          <w:rFonts w:ascii="Arial" w:hAnsi="Arial" w:cs="Arial"/>
          <w:b w:val="0"/>
          <w:sz w:val="22"/>
          <w:u w:val="none"/>
        </w:rPr>
        <w:t>-------------------------------------------</w:t>
      </w:r>
      <w:r>
        <w:rPr>
          <w:rFonts w:ascii="Arial" w:hAnsi="Arial" w:cs="Arial"/>
          <w:b w:val="0"/>
          <w:sz w:val="22"/>
          <w:u w:val="none"/>
        </w:rPr>
        <w:t>------</w:t>
      </w:r>
      <w:r w:rsidRPr="003D1249">
        <w:rPr>
          <w:rFonts w:ascii="Arial" w:hAnsi="Arial" w:cs="Arial"/>
          <w:b w:val="0"/>
          <w:sz w:val="22"/>
          <w:u w:val="none"/>
        </w:rPr>
        <w:t xml:space="preserve">-    </w:t>
      </w:r>
      <w:r>
        <w:rPr>
          <w:rFonts w:ascii="Arial" w:hAnsi="Arial" w:cs="Arial"/>
          <w:b w:val="0"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sz w:val="22"/>
          <w:u w:val="none"/>
        </w:rPr>
        <w:t xml:space="preserve">  </w:t>
      </w:r>
      <w:r>
        <w:rPr>
          <w:rFonts w:ascii="Arial" w:hAnsi="Arial" w:cs="Arial"/>
          <w:b w:val="0"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sz w:val="22"/>
          <w:u w:val="none"/>
        </w:rPr>
        <w:t>----------------</w:t>
      </w:r>
      <w:r>
        <w:rPr>
          <w:rFonts w:ascii="Arial" w:hAnsi="Arial" w:cs="Arial"/>
          <w:b w:val="0"/>
          <w:sz w:val="22"/>
          <w:u w:val="none"/>
        </w:rPr>
        <w:t>---------------</w:t>
      </w:r>
      <w:r w:rsidRPr="003D1249">
        <w:rPr>
          <w:rFonts w:ascii="Arial" w:hAnsi="Arial" w:cs="Arial"/>
          <w:b w:val="0"/>
          <w:sz w:val="22"/>
          <w:u w:val="none"/>
        </w:rPr>
        <w:t>----------------------------------</w:t>
      </w:r>
    </w:p>
    <w:p w14:paraId="6F24F5A9" w14:textId="77777777" w:rsidR="00EA154B" w:rsidRPr="003D1249" w:rsidRDefault="00EA154B" w:rsidP="00EA154B">
      <w:pPr>
        <w:pStyle w:val="WW-Ttulo"/>
        <w:spacing w:after="0" w:line="300" w:lineRule="atLeast"/>
        <w:jc w:val="both"/>
        <w:rPr>
          <w:sz w:val="22"/>
        </w:rPr>
      </w:pPr>
      <w:r w:rsidRPr="003D1249">
        <w:rPr>
          <w:rFonts w:ascii="Arial" w:eastAsia="Arial" w:hAnsi="Arial" w:cs="Arial"/>
          <w:sz w:val="22"/>
          <w:u w:val="none"/>
        </w:rPr>
        <w:t xml:space="preserve">     JAQUELINE LOPES MANOEL            </w:t>
      </w:r>
      <w:r>
        <w:rPr>
          <w:rFonts w:ascii="Arial" w:eastAsia="Arial" w:hAnsi="Arial" w:cs="Arial"/>
          <w:sz w:val="22"/>
          <w:u w:val="none"/>
        </w:rPr>
        <w:t xml:space="preserve">         </w:t>
      </w:r>
      <w:r w:rsidRPr="003D1249">
        <w:rPr>
          <w:rFonts w:ascii="Arial" w:eastAsia="Arial" w:hAnsi="Arial" w:cs="Arial"/>
          <w:sz w:val="22"/>
          <w:u w:val="none"/>
        </w:rPr>
        <w:t xml:space="preserve">  ROGÉRIO VENÍCIUS COSTA FERNANDES</w:t>
      </w:r>
    </w:p>
    <w:p w14:paraId="77F148D4" w14:textId="77777777" w:rsidR="00EA154B" w:rsidRPr="003D1249" w:rsidRDefault="00EA154B" w:rsidP="00EA154B">
      <w:pPr>
        <w:pStyle w:val="WW-Ttulo"/>
        <w:spacing w:after="0" w:line="300" w:lineRule="atLeast"/>
        <w:jc w:val="both"/>
        <w:rPr>
          <w:b w:val="0"/>
          <w:bCs/>
          <w:sz w:val="22"/>
        </w:rPr>
      </w:pPr>
      <w:r w:rsidRPr="003D1249">
        <w:rPr>
          <w:rFonts w:ascii="Arial" w:eastAsia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Secretária Adjunta de Obras                          </w:t>
      </w:r>
      <w:r>
        <w:rPr>
          <w:rFonts w:ascii="Arial" w:hAnsi="Arial" w:cs="Arial"/>
          <w:b w:val="0"/>
          <w:bCs/>
          <w:sz w:val="22"/>
          <w:u w:val="none"/>
        </w:rPr>
        <w:t xml:space="preserve">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</w:t>
      </w:r>
      <w:r>
        <w:rPr>
          <w:rFonts w:ascii="Arial" w:hAnsi="Arial" w:cs="Arial"/>
          <w:b w:val="0"/>
          <w:bCs/>
          <w:sz w:val="22"/>
          <w:u w:val="none"/>
        </w:rPr>
        <w:t xml:space="preserve">       </w:t>
      </w:r>
      <w:r w:rsidRPr="003D1249">
        <w:rPr>
          <w:rFonts w:ascii="Arial" w:hAnsi="Arial" w:cs="Arial"/>
          <w:b w:val="0"/>
          <w:bCs/>
          <w:sz w:val="22"/>
          <w:u w:val="none"/>
        </w:rPr>
        <w:t xml:space="preserve">   Secretário de Obras</w:t>
      </w:r>
    </w:p>
    <w:p w14:paraId="7E83F7B4" w14:textId="77777777" w:rsidR="00EA154B" w:rsidRDefault="00EA154B" w:rsidP="00EA154B">
      <w:pPr>
        <w:pStyle w:val="WW-Ttulo"/>
        <w:spacing w:after="0" w:line="300" w:lineRule="atLeast"/>
        <w:jc w:val="both"/>
        <w:rPr>
          <w:rFonts w:ascii="Arial" w:hAnsi="Arial" w:cs="Arial"/>
          <w:color w:val="000000"/>
          <w:sz w:val="20"/>
        </w:rPr>
      </w:pPr>
    </w:p>
    <w:p w14:paraId="5684AFB1" w14:textId="77777777" w:rsidR="00F247C5" w:rsidRDefault="00F247C5">
      <w:pPr>
        <w:pStyle w:val="Normal1"/>
      </w:pPr>
    </w:p>
    <w:p w14:paraId="3B550C9E" w14:textId="77777777" w:rsidR="00F247C5" w:rsidRDefault="00F247C5">
      <w:pPr>
        <w:pStyle w:val="Normal1"/>
      </w:pPr>
    </w:p>
    <w:sectPr w:rsidR="00F247C5" w:rsidSect="000A51C5">
      <w:headerReference w:type="default" r:id="rId6"/>
      <w:pgSz w:w="11906" w:h="16838"/>
      <w:pgMar w:top="964" w:right="567" w:bottom="1247" w:left="1588" w:header="181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7160E" w14:textId="77777777" w:rsidR="008378E4" w:rsidRDefault="008378E4">
      <w:r>
        <w:separator/>
      </w:r>
    </w:p>
  </w:endnote>
  <w:endnote w:type="continuationSeparator" w:id="0">
    <w:p w14:paraId="16525875" w14:textId="77777777" w:rsidR="008378E4" w:rsidRDefault="0083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0DF33" w14:textId="77777777" w:rsidR="008378E4" w:rsidRDefault="008378E4">
      <w:r>
        <w:separator/>
      </w:r>
    </w:p>
  </w:footnote>
  <w:footnote w:type="continuationSeparator" w:id="0">
    <w:p w14:paraId="6E57BD77" w14:textId="77777777" w:rsidR="008378E4" w:rsidRDefault="00837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DFEF9" w14:textId="77777777" w:rsidR="00F247C5" w:rsidRDefault="00F247C5">
    <w:pPr>
      <w:pStyle w:val="Cabealho"/>
      <w:rPr>
        <w:b/>
        <w:bCs/>
        <w:color w:val="FF3333"/>
      </w:rPr>
    </w:pPr>
  </w:p>
  <w:p w14:paraId="7EDB468F" w14:textId="77777777" w:rsidR="00F247C5" w:rsidRDefault="00F247C5">
    <w:pPr>
      <w:pStyle w:val="Cabealho"/>
      <w:rPr>
        <w:b/>
        <w:bCs/>
        <w:color w:val="FF3333"/>
      </w:rPr>
    </w:pPr>
  </w:p>
  <w:p w14:paraId="3D2ECD51" w14:textId="77777777" w:rsidR="00F247C5" w:rsidRDefault="00F247C5">
    <w:pPr>
      <w:pStyle w:val="Cabealho"/>
      <w:rPr>
        <w:b/>
        <w:bCs/>
        <w:color w:val="FF3333"/>
      </w:rPr>
    </w:pPr>
  </w:p>
  <w:p w14:paraId="47876F85" w14:textId="77777777" w:rsidR="00F247C5" w:rsidRDefault="00F247C5">
    <w:pPr>
      <w:pStyle w:val="Cabealho"/>
      <w:rPr>
        <w:b/>
        <w:bCs/>
        <w:color w:val="FF333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7C5"/>
    <w:rsid w:val="00041656"/>
    <w:rsid w:val="00050615"/>
    <w:rsid w:val="000A51C5"/>
    <w:rsid w:val="001B2CFE"/>
    <w:rsid w:val="001B6C74"/>
    <w:rsid w:val="00276854"/>
    <w:rsid w:val="003A79A9"/>
    <w:rsid w:val="00522237"/>
    <w:rsid w:val="005529AC"/>
    <w:rsid w:val="005B1F8E"/>
    <w:rsid w:val="006B606E"/>
    <w:rsid w:val="00800E1E"/>
    <w:rsid w:val="008378E4"/>
    <w:rsid w:val="00897E42"/>
    <w:rsid w:val="008A1211"/>
    <w:rsid w:val="008D1213"/>
    <w:rsid w:val="009D39A4"/>
    <w:rsid w:val="00A77F16"/>
    <w:rsid w:val="00AF71DC"/>
    <w:rsid w:val="00B039A0"/>
    <w:rsid w:val="00B35B9B"/>
    <w:rsid w:val="00C37BEF"/>
    <w:rsid w:val="00C52C36"/>
    <w:rsid w:val="00D30332"/>
    <w:rsid w:val="00E74F98"/>
    <w:rsid w:val="00EA154B"/>
    <w:rsid w:val="00F247C5"/>
    <w:rsid w:val="00F7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8100"/>
  <w15:docId w15:val="{7ED075C7-A8CD-4118-B3BD-2330F427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qFormat/>
    <w:pPr>
      <w:suppressAutoHyphens/>
    </w:pPr>
    <w:rPr>
      <w:rFonts w:eastAsia="Arial Unicode MS"/>
      <w:color w:val="00000A"/>
      <w:sz w:val="22"/>
      <w:lang w:eastAsia="ja-JP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TextodebaloChar">
    <w:name w:val="Texto de balão Char"/>
    <w:basedOn w:val="Fontepargpadro"/>
    <w:qFormat/>
    <w:rPr>
      <w:rFonts w:ascii="Tahoma" w:hAnsi="Tahoma" w:cs="Tahoma"/>
      <w:sz w:val="16"/>
      <w:szCs w:val="16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">
    <w:name w:val="Title"/>
    <w:basedOn w:val="Normal1"/>
    <w:next w:val="Corpodetexto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texto1">
    <w:name w:val="Corpo de texto1"/>
    <w:basedOn w:val="Normal1"/>
    <w:qFormat/>
    <w:pPr>
      <w:spacing w:after="120"/>
    </w:pPr>
  </w:style>
  <w:style w:type="paragraph" w:styleId="Lista">
    <w:name w:val="List"/>
    <w:pPr>
      <w:widowControl w:val="0"/>
    </w:pPr>
    <w:rPr>
      <w:rFonts w:cs="Mangal"/>
      <w:color w:val="00000A"/>
      <w:sz w:val="22"/>
    </w:rPr>
  </w:style>
  <w:style w:type="paragraph" w:styleId="Legenda">
    <w:name w:val="caption"/>
    <w:basedOn w:val="Normal1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1"/>
    <w:qFormat/>
    <w:pPr>
      <w:suppressLineNumbers/>
    </w:pPr>
    <w:rPr>
      <w:rFonts w:cs="Mangal"/>
    </w:rPr>
  </w:style>
  <w:style w:type="paragraph" w:styleId="Corpodetexto">
    <w:name w:val="Body Text"/>
    <w:basedOn w:val="Normal1"/>
    <w:qFormat/>
    <w:pPr>
      <w:spacing w:after="140" w:line="288" w:lineRule="auto"/>
    </w:pPr>
  </w:style>
  <w:style w:type="paragraph" w:styleId="Cabealho">
    <w:name w:val="head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Rodap">
    <w:name w:val="foot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Textodebalo">
    <w:name w:val="Balloon Text"/>
    <w:basedOn w:val="Normal1"/>
    <w:qFormat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Contedodoquadro">
    <w:name w:val="Conteúdo do quadro"/>
    <w:basedOn w:val="Corpodetexto1"/>
    <w:qFormat/>
  </w:style>
  <w:style w:type="paragraph" w:customStyle="1" w:styleId="WW-Ttulo">
    <w:name w:val="WW-Título"/>
    <w:basedOn w:val="Normal1"/>
    <w:qFormat/>
    <w:rsid w:val="00480CA3"/>
    <w:pPr>
      <w:spacing w:after="110" w:line="310" w:lineRule="atLeast"/>
      <w:jc w:val="center"/>
    </w:pPr>
    <w:rPr>
      <w:rFonts w:ascii="Century Gothic" w:eastAsia="Times New Roman" w:hAnsi="Century Gothic" w:cs="Times New Roman"/>
      <w:b/>
      <w:sz w:val="28"/>
      <w:szCs w:val="20"/>
      <w:u w:val="double"/>
    </w:rPr>
  </w:style>
  <w:style w:type="paragraph" w:styleId="Subttulo">
    <w:name w:val="Subtitle"/>
    <w:basedOn w:val="Normal1"/>
    <w:next w:val="Normal1"/>
    <w:link w:val="SubttuloChar"/>
    <w:uiPriority w:val="11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western">
    <w:name w:val="western"/>
    <w:basedOn w:val="Normal"/>
    <w:qFormat/>
    <w:rsid w:val="00EA154B"/>
    <w:pPr>
      <w:spacing w:beforeAutospacing="1" w:after="119"/>
    </w:pPr>
    <w:rPr>
      <w:rFonts w:ascii="Century Gothic" w:eastAsia="Times New Roman" w:hAnsi="Century Gothic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411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Aguinaldo Girotto</dc:creator>
  <dc:description/>
  <cp:lastModifiedBy>PMB</cp:lastModifiedBy>
  <cp:revision>6</cp:revision>
  <cp:lastPrinted>2019-11-21T16:15:00Z</cp:lastPrinted>
  <dcterms:created xsi:type="dcterms:W3CDTF">2020-09-17T10:14:00Z</dcterms:created>
  <dcterms:modified xsi:type="dcterms:W3CDTF">2021-09-15T11:26:00Z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