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B607B" w14:textId="77777777" w:rsidR="004A1695" w:rsidRDefault="0048700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MEMÓRIA DE CÁLCULO</w:t>
      </w:r>
    </w:p>
    <w:p w14:paraId="5FC12D77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10FA25D2" w14:textId="77777777" w:rsidR="004A1695" w:rsidRDefault="00487005">
      <w:pPr>
        <w:spacing w:after="0" w:line="240" w:lineRule="auto"/>
      </w:pPr>
      <w:r>
        <w:rPr>
          <w:rFonts w:ascii="Arial" w:hAnsi="Arial" w:cs="Arial"/>
          <w:sz w:val="24"/>
        </w:rPr>
        <w:t>OBRA: CONSTRUÇÃO DE COBERTURA DOS VESTIÁRIOS – ESTÁDIO PEDRÃO</w:t>
      </w:r>
    </w:p>
    <w:p w14:paraId="678998DE" w14:textId="77777777" w:rsidR="004A1695" w:rsidRDefault="00487005">
      <w:pPr>
        <w:spacing w:after="0" w:line="240" w:lineRule="auto"/>
      </w:pPr>
      <w:r>
        <w:rPr>
          <w:rFonts w:ascii="Arial" w:hAnsi="Arial" w:cs="Arial"/>
          <w:sz w:val="24"/>
        </w:rPr>
        <w:t>ENDEREÇO: AVENIDA ANTÔNIO DA SILVA NUNES, Nº 1500</w:t>
      </w:r>
    </w:p>
    <w:p w14:paraId="24BA639A" w14:textId="77777777" w:rsidR="004A1695" w:rsidRDefault="00487005">
      <w:pPr>
        <w:spacing w:after="0" w:line="240" w:lineRule="auto"/>
      </w:pPr>
      <w:r>
        <w:rPr>
          <w:rFonts w:ascii="Arial" w:hAnsi="Arial" w:cs="Arial"/>
          <w:sz w:val="24"/>
        </w:rPr>
        <w:t>BAIRRO: PARQUE DAS NAÇÕES</w:t>
      </w:r>
    </w:p>
    <w:p w14:paraId="1D8BD474" w14:textId="77777777" w:rsidR="004A1695" w:rsidRDefault="00487005">
      <w:pPr>
        <w:spacing w:after="0" w:line="240" w:lineRule="auto"/>
        <w:rPr>
          <w:rFonts w:ascii="Arial" w:hAnsi="Arial" w:cs="Arial"/>
          <w:sz w:val="24"/>
        </w:rPr>
      </w:pPr>
      <w:bookmarkStart w:id="0" w:name="__DdeLink__148_368194466"/>
      <w:r>
        <w:rPr>
          <w:rFonts w:ascii="Arial" w:hAnsi="Arial" w:cs="Arial"/>
          <w:sz w:val="24"/>
        </w:rPr>
        <w:t>CIDADE: BIRIGUI – SP</w:t>
      </w:r>
      <w:bookmarkEnd w:id="0"/>
    </w:p>
    <w:p w14:paraId="186220E3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07946788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>1- COBERTURA</w:t>
      </w:r>
    </w:p>
    <w:p w14:paraId="63546F52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 xml:space="preserve">1.1- </w:t>
      </w:r>
      <w:r w:rsidRPr="00487005">
        <w:rPr>
          <w:rFonts w:ascii="Arial" w:hAnsi="Arial" w:cs="Arial"/>
          <w:b/>
          <w:sz w:val="24"/>
        </w:rPr>
        <w:t>Fornecimento e montagem de estrutura em aço ASTM-A36, sem pintura</w:t>
      </w:r>
    </w:p>
    <w:p w14:paraId="393F8F5B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66B657B" w14:textId="77777777" w:rsidR="004A1695" w:rsidRPr="0048700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banzos= (2,05m + 5,66m + 5,32m) x 4,13kg/m = 53,81 kg</w:t>
      </w:r>
    </w:p>
    <w:p w14:paraId="71210E33" w14:textId="77777777" w:rsidR="004A1695" w:rsidRPr="0048700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escoras e pendurais= (1,92m + 1,56m + 1,61m + 1,18m + 1,34m + 0,80m + 1,14m + 0,41m + 0,11m) x 2,00un x 1,55kg/m = 31,23 kg</w:t>
      </w:r>
    </w:p>
    <w:p w14:paraId="1C2AB7A9" w14:textId="77777777" w:rsidR="004A1695" w:rsidRPr="0048700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tesouras= (53,81kg + 31,23kg) x 7,00un = 595,28 kg</w:t>
      </w:r>
    </w:p>
    <w:p w14:paraId="2DD48F0F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terças= 29,84m x 5,00un x 3,62kg/m = 540,10 kg</w:t>
      </w:r>
    </w:p>
    <w:p w14:paraId="4E8102EC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4659F4B8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total= 595,28kg + 540,10kg= 1.135,38 kg</w:t>
      </w:r>
    </w:p>
    <w:p w14:paraId="040E20A5" w14:textId="77777777" w:rsidR="004A1695" w:rsidRDefault="004A1695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2D071FB3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 xml:space="preserve">1.2- TELHAMENTO COM TELHA DE AÇO/ALUMÍNIO E = 0,5 MM, COM ATÉ 2 ÁGUAS, INCLUSO IÇAMENTO. AF_07/2019 </w:t>
      </w:r>
    </w:p>
    <w:p w14:paraId="0557F3FE" w14:textId="77777777" w:rsidR="004A1695" w:rsidRDefault="004A1695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1A380236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 total= 29,84m x 6,00m = 179,04 m²</w:t>
      </w:r>
    </w:p>
    <w:p w14:paraId="71B9882A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75A99616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>1.3- RUFO EM CHAPA DE AÇO GALVANIZADO NÚMERO 24, CORTE DE 25 CM, INCLUSO TRANSPORTE VERTICAL. AF_07/2019</w:t>
      </w:r>
    </w:p>
    <w:p w14:paraId="05EFBA50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8CB4D54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Comprimento total= 29,84 m</w:t>
      </w:r>
    </w:p>
    <w:p w14:paraId="0A62672F" w14:textId="77777777" w:rsidR="004A1695" w:rsidRDefault="004A1695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7C1D3D7A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 xml:space="preserve">1.4- </w:t>
      </w:r>
      <w:r>
        <w:rPr>
          <w:rFonts w:ascii="Arial" w:hAnsi="Arial" w:cs="Arial"/>
          <w:b/>
          <w:color w:val="000000"/>
          <w:sz w:val="24"/>
        </w:rPr>
        <w:t>Forma em madeira comum para estrutura</w:t>
      </w:r>
    </w:p>
    <w:p w14:paraId="08CC757F" w14:textId="77777777" w:rsidR="004A1695" w:rsidRDefault="004A1695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26C44C80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Área= (0,20m x 2 lados + 0,15m x 2 lados) x 0,30m x 7,00 un</w:t>
      </w:r>
    </w:p>
    <w:p w14:paraId="53B7894A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431ABDF7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 total= 1,47 m²</w:t>
      </w:r>
    </w:p>
    <w:p w14:paraId="73F67DA6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23F501A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bCs/>
          <w:sz w:val="24"/>
        </w:rPr>
        <w:t>1.5- Armadura em barra de aço CA-50 (A ou B) fyk = 500 MPa</w:t>
      </w:r>
    </w:p>
    <w:p w14:paraId="61F0C697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6CFF8431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Peso= 4 barras x 0,35m x 0,40kg/m x 7,00un</w:t>
      </w:r>
    </w:p>
    <w:p w14:paraId="217F36E0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2868F895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Peso total= 3,92 kg</w:t>
      </w:r>
    </w:p>
    <w:p w14:paraId="5E15315C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6E139054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bCs/>
          <w:sz w:val="24"/>
        </w:rPr>
        <w:t>1.6- Concreto usinado, fck = 25 MPa</w:t>
      </w:r>
    </w:p>
    <w:p w14:paraId="7F94D4A8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0BAF31D6" w14:textId="77777777" w:rsidR="004A1695" w:rsidRPr="00487005" w:rsidRDefault="00487005">
      <w:pPr>
        <w:spacing w:after="0" w:line="240" w:lineRule="auto"/>
        <w:jc w:val="both"/>
        <w:rPr>
          <w:lang w:val="en-US"/>
        </w:rPr>
      </w:pPr>
      <w:r w:rsidRPr="00487005">
        <w:rPr>
          <w:rFonts w:ascii="Arial" w:hAnsi="Arial" w:cs="Arial"/>
          <w:sz w:val="24"/>
          <w:lang w:val="en-US"/>
        </w:rPr>
        <w:t xml:space="preserve">Volume= 0,20m x 0,15m x 0,30m x </w:t>
      </w:r>
      <w:r>
        <w:rPr>
          <w:rFonts w:ascii="Arial" w:hAnsi="Arial" w:cs="Arial"/>
          <w:sz w:val="24"/>
          <w:lang w:val="en-US"/>
        </w:rPr>
        <w:t>7</w:t>
      </w:r>
      <w:r w:rsidRPr="00487005">
        <w:rPr>
          <w:rFonts w:ascii="Arial" w:hAnsi="Arial" w:cs="Arial"/>
          <w:sz w:val="24"/>
          <w:lang w:val="en-US"/>
        </w:rPr>
        <w:t>,00un</w:t>
      </w:r>
    </w:p>
    <w:p w14:paraId="5B179B82" w14:textId="77777777" w:rsidR="004A1695" w:rsidRPr="00487005" w:rsidRDefault="004A1695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33B5AFFB" w14:textId="77777777" w:rsidR="004A1695" w:rsidRDefault="00487005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487005">
        <w:rPr>
          <w:rFonts w:ascii="Arial" w:hAnsi="Arial" w:cs="Arial"/>
          <w:sz w:val="24"/>
          <w:lang w:val="en-US"/>
        </w:rPr>
        <w:t>Volume total= 0,</w:t>
      </w:r>
      <w:r>
        <w:rPr>
          <w:rFonts w:ascii="Arial" w:hAnsi="Arial" w:cs="Arial"/>
          <w:sz w:val="24"/>
          <w:lang w:val="en-US"/>
        </w:rPr>
        <w:t>06</w:t>
      </w:r>
      <w:r w:rsidRPr="00487005">
        <w:rPr>
          <w:rFonts w:ascii="Arial" w:hAnsi="Arial" w:cs="Arial"/>
          <w:sz w:val="24"/>
          <w:lang w:val="en-US"/>
        </w:rPr>
        <w:t xml:space="preserve"> m³</w:t>
      </w:r>
    </w:p>
    <w:p w14:paraId="5C2CFD49" w14:textId="77777777" w:rsidR="00487005" w:rsidRPr="00487005" w:rsidRDefault="00487005">
      <w:pPr>
        <w:spacing w:after="0" w:line="240" w:lineRule="auto"/>
        <w:jc w:val="both"/>
        <w:rPr>
          <w:lang w:val="en-US"/>
        </w:rPr>
      </w:pPr>
    </w:p>
    <w:p w14:paraId="44FDAFD6" w14:textId="77777777" w:rsidR="004A1695" w:rsidRDefault="00487005">
      <w:pPr>
        <w:spacing w:after="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1.7- Lançamento e adensamento de concreto ou massa em estrutura</w:t>
      </w:r>
    </w:p>
    <w:p w14:paraId="534F882C" w14:textId="77777777" w:rsidR="00487005" w:rsidRPr="00487005" w:rsidRDefault="00487005">
      <w:pPr>
        <w:spacing w:after="0" w:line="240" w:lineRule="auto"/>
        <w:jc w:val="both"/>
      </w:pPr>
    </w:p>
    <w:p w14:paraId="2D27DB40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Volume total= 0,06 m³</w:t>
      </w:r>
    </w:p>
    <w:p w14:paraId="6D12E2DD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08963678" w14:textId="77777777" w:rsidR="004A1695" w:rsidRDefault="0048700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2- FECHAMENTO</w:t>
      </w:r>
    </w:p>
    <w:p w14:paraId="05B44894" w14:textId="77777777" w:rsidR="00487005" w:rsidRDefault="00487005">
      <w:pPr>
        <w:spacing w:after="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2.1-  </w:t>
      </w:r>
      <w:r w:rsidRPr="00487005">
        <w:rPr>
          <w:rFonts w:ascii="Arial" w:hAnsi="Arial" w:cs="Arial"/>
          <w:b/>
          <w:sz w:val="24"/>
        </w:rPr>
        <w:t>Demolição manual de alvenaria de elevação ou elemento vazado, incluindo revestimento</w:t>
      </w:r>
    </w:p>
    <w:p w14:paraId="705104F8" w14:textId="77777777" w:rsidR="00487005" w:rsidRPr="00487005" w:rsidRDefault="00487005">
      <w:pPr>
        <w:spacing w:after="0" w:line="240" w:lineRule="auto"/>
        <w:jc w:val="both"/>
        <w:rPr>
          <w:rFonts w:ascii="Arial" w:hAnsi="Arial" w:cs="Arial"/>
          <w:bCs/>
          <w:sz w:val="24"/>
        </w:rPr>
      </w:pPr>
    </w:p>
    <w:p w14:paraId="6F388890" w14:textId="77777777" w:rsidR="00487005" w:rsidRDefault="00487005">
      <w:pPr>
        <w:spacing w:after="0" w:line="24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Área= </w:t>
      </w:r>
      <w:r w:rsidRPr="00487005">
        <w:rPr>
          <w:rFonts w:ascii="Arial" w:hAnsi="Arial" w:cs="Arial"/>
          <w:bCs/>
          <w:sz w:val="24"/>
        </w:rPr>
        <w:t>(2</w:t>
      </w:r>
      <w:r>
        <w:rPr>
          <w:rFonts w:ascii="Arial" w:hAnsi="Arial" w:cs="Arial"/>
          <w:bCs/>
          <w:sz w:val="24"/>
        </w:rPr>
        <w:t xml:space="preserve">,00m  x </w:t>
      </w:r>
      <w:r w:rsidRPr="00487005">
        <w:rPr>
          <w:rFonts w:ascii="Arial" w:hAnsi="Arial" w:cs="Arial"/>
          <w:bCs/>
          <w:sz w:val="24"/>
        </w:rPr>
        <w:t>1,5</w:t>
      </w:r>
      <w:r>
        <w:rPr>
          <w:rFonts w:ascii="Arial" w:hAnsi="Arial" w:cs="Arial"/>
          <w:bCs/>
          <w:sz w:val="24"/>
        </w:rPr>
        <w:t>0m</w:t>
      </w:r>
      <w:r w:rsidRPr="00487005">
        <w:rPr>
          <w:rFonts w:ascii="Arial" w:hAnsi="Arial" w:cs="Arial"/>
          <w:bCs/>
          <w:sz w:val="24"/>
        </w:rPr>
        <w:t>)</w:t>
      </w:r>
      <w:r>
        <w:rPr>
          <w:rFonts w:ascii="Arial" w:hAnsi="Arial" w:cs="Arial"/>
          <w:bCs/>
          <w:sz w:val="24"/>
        </w:rPr>
        <w:t xml:space="preserve"> </w:t>
      </w:r>
      <w:r w:rsidRPr="00487005">
        <w:rPr>
          <w:rFonts w:ascii="Arial" w:hAnsi="Arial" w:cs="Arial"/>
          <w:bCs/>
          <w:sz w:val="24"/>
        </w:rPr>
        <w:t>+</w:t>
      </w:r>
      <w:r>
        <w:rPr>
          <w:rFonts w:ascii="Arial" w:hAnsi="Arial" w:cs="Arial"/>
          <w:bCs/>
          <w:sz w:val="24"/>
        </w:rPr>
        <w:t xml:space="preserve"> </w:t>
      </w:r>
      <w:r w:rsidRPr="00487005">
        <w:rPr>
          <w:rFonts w:ascii="Arial" w:hAnsi="Arial" w:cs="Arial"/>
          <w:bCs/>
          <w:sz w:val="24"/>
        </w:rPr>
        <w:t>((1,5</w:t>
      </w:r>
      <w:r>
        <w:rPr>
          <w:rFonts w:ascii="Arial" w:hAnsi="Arial" w:cs="Arial"/>
          <w:bCs/>
          <w:sz w:val="24"/>
        </w:rPr>
        <w:t xml:space="preserve">0m </w:t>
      </w:r>
      <w:r w:rsidRPr="00487005">
        <w:rPr>
          <w:rFonts w:ascii="Arial" w:hAnsi="Arial" w:cs="Arial"/>
          <w:bCs/>
          <w:sz w:val="24"/>
        </w:rPr>
        <w:t>+</w:t>
      </w:r>
      <w:r>
        <w:rPr>
          <w:rFonts w:ascii="Arial" w:hAnsi="Arial" w:cs="Arial"/>
          <w:bCs/>
          <w:sz w:val="24"/>
        </w:rPr>
        <w:t xml:space="preserve"> </w:t>
      </w:r>
      <w:r w:rsidRPr="00487005">
        <w:rPr>
          <w:rFonts w:ascii="Arial" w:hAnsi="Arial" w:cs="Arial"/>
          <w:bCs/>
          <w:sz w:val="24"/>
        </w:rPr>
        <w:t>0,6</w:t>
      </w:r>
      <w:r>
        <w:rPr>
          <w:rFonts w:ascii="Arial" w:hAnsi="Arial" w:cs="Arial"/>
          <w:bCs/>
          <w:sz w:val="24"/>
        </w:rPr>
        <w:t>2m</w:t>
      </w:r>
      <w:r w:rsidRPr="00487005">
        <w:rPr>
          <w:rFonts w:ascii="Arial" w:hAnsi="Arial" w:cs="Arial"/>
          <w:bCs/>
          <w:sz w:val="24"/>
        </w:rPr>
        <w:t>)</w:t>
      </w:r>
      <w:r>
        <w:rPr>
          <w:rFonts w:ascii="Arial" w:hAnsi="Arial" w:cs="Arial"/>
          <w:bCs/>
          <w:sz w:val="24"/>
        </w:rPr>
        <w:t xml:space="preserve"> x </w:t>
      </w:r>
      <w:r w:rsidRPr="00487005">
        <w:rPr>
          <w:rFonts w:ascii="Arial" w:hAnsi="Arial" w:cs="Arial"/>
          <w:bCs/>
          <w:sz w:val="24"/>
        </w:rPr>
        <w:t>2,</w:t>
      </w:r>
      <w:r>
        <w:rPr>
          <w:rFonts w:ascii="Arial" w:hAnsi="Arial" w:cs="Arial"/>
          <w:bCs/>
          <w:sz w:val="24"/>
        </w:rPr>
        <w:t>09m</w:t>
      </w:r>
      <w:r w:rsidRPr="00487005">
        <w:rPr>
          <w:rFonts w:ascii="Arial" w:hAnsi="Arial" w:cs="Arial"/>
          <w:bCs/>
          <w:sz w:val="24"/>
        </w:rPr>
        <w:t>)/2</w:t>
      </w:r>
    </w:p>
    <w:p w14:paraId="66DC00DC" w14:textId="77777777" w:rsidR="00487005" w:rsidRDefault="00487005">
      <w:pPr>
        <w:spacing w:after="0" w:line="240" w:lineRule="auto"/>
        <w:jc w:val="both"/>
        <w:rPr>
          <w:rFonts w:ascii="Arial" w:hAnsi="Arial" w:cs="Arial"/>
          <w:bCs/>
          <w:sz w:val="24"/>
        </w:rPr>
      </w:pPr>
    </w:p>
    <w:p w14:paraId="2119DE34" w14:textId="77777777" w:rsidR="00487005" w:rsidRPr="00487005" w:rsidRDefault="00487005">
      <w:pPr>
        <w:spacing w:after="0" w:line="24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Área total= 5,21 m²</w:t>
      </w:r>
    </w:p>
    <w:p w14:paraId="786E220A" w14:textId="77777777" w:rsidR="00487005" w:rsidRDefault="00487005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341CDFD5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b/>
          <w:sz w:val="24"/>
        </w:rPr>
        <w:t>2.2- ALVENARIA DE VEDAÇÃO DE BLOCOS CERÂMICOS FURADOS NA VERTICAL DE 9X19X39CM (ESPESSURA 9CM) DE PAREDES COM ÁREA LÍQUIDA MAIOR OU IGUAL A 6M² SEM VÃOS E ARGAMASSA DE ASSENTAMENTO COM PREPARO EM BETONEIRA. AF_06/2014</w:t>
      </w:r>
    </w:p>
    <w:p w14:paraId="52C3AE24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37FC8B06" w14:textId="77777777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Área= 29,84m x 0,11m + (5,32m x 2,10m)/2 + (2,10m + 0,83) x 3,21m/2</w:t>
      </w:r>
    </w:p>
    <w:p w14:paraId="6E6E26E4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12D6DE22" w14:textId="148DAD96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 total= 13,5</w:t>
      </w:r>
      <w:r w:rsidR="00EB1BE1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m²</w:t>
      </w:r>
    </w:p>
    <w:p w14:paraId="58148801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26B27D69" w14:textId="77777777" w:rsidR="004A1695" w:rsidRDefault="00487005">
      <w:pPr>
        <w:spacing w:after="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2.3- CHAPISCO APLICADO EM ALVENARIAS E ESTRUTURAS DE CONCRETO INTERNAS, COM COLHER DE PEDREIRO. ARGAMASSA TRAÇO 1:3 COM PREPARO EM BETONEIRA 400L. AF_06/2014</w:t>
      </w:r>
    </w:p>
    <w:p w14:paraId="2881DFF7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979D0C3" w14:textId="7E04D09E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 total= 13,5</w:t>
      </w:r>
      <w:r w:rsidR="00EB1BE1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m²</w:t>
      </w:r>
    </w:p>
    <w:p w14:paraId="714A8DFF" w14:textId="77777777" w:rsidR="004A1695" w:rsidRDefault="004A1695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4366293" w14:textId="77777777" w:rsidR="004A1695" w:rsidRDefault="00487005">
      <w:pPr>
        <w:spacing w:after="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2.4- MASSA ÚNICA, PARA RECEBIMENTO DE PINTURA, EM ARGAMASSA TRAÇO 1:2:8, PREPARO MECÂNICO COM BETONEIRA 400L, APLICADA MANUALMENTE EM FACES INTERNAS DE PAREDES, ESPESSURA DE 10MM, COM EXECUÇÃO DE TALISCAS. AF_06/2014</w:t>
      </w:r>
    </w:p>
    <w:p w14:paraId="457093D1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0AE3A0C8" w14:textId="16A783B3" w:rsidR="004A1695" w:rsidRDefault="00487005">
      <w:pPr>
        <w:spacing w:after="0" w:line="240" w:lineRule="auto"/>
        <w:jc w:val="both"/>
      </w:pPr>
      <w:r>
        <w:rPr>
          <w:rFonts w:ascii="Arial" w:hAnsi="Arial" w:cs="Arial"/>
          <w:sz w:val="24"/>
        </w:rPr>
        <w:t>Área total= 13,5</w:t>
      </w:r>
      <w:r w:rsidR="00EB1BE1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m²</w:t>
      </w:r>
    </w:p>
    <w:p w14:paraId="599BC2B1" w14:textId="77777777" w:rsidR="004A1695" w:rsidRDefault="004A1695" w:rsidP="00487005">
      <w:pPr>
        <w:spacing w:after="0" w:line="240" w:lineRule="auto"/>
        <w:rPr>
          <w:rFonts w:ascii="Arial" w:hAnsi="Arial" w:cs="Arial"/>
          <w:sz w:val="24"/>
        </w:rPr>
      </w:pPr>
    </w:p>
    <w:p w14:paraId="4788D651" w14:textId="0B79AE90" w:rsidR="004A1695" w:rsidRDefault="00487005">
      <w:pPr>
        <w:spacing w:after="0" w:line="240" w:lineRule="auto"/>
        <w:jc w:val="center"/>
      </w:pPr>
      <w:r>
        <w:rPr>
          <w:rFonts w:ascii="Arial" w:hAnsi="Arial" w:cs="Arial"/>
          <w:sz w:val="24"/>
        </w:rPr>
        <w:t>Birigui, 0</w:t>
      </w:r>
      <w:r w:rsidR="00EB1BE1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 xml:space="preserve"> de maio de 2020.</w:t>
      </w:r>
    </w:p>
    <w:p w14:paraId="6792CF58" w14:textId="77777777" w:rsidR="004A1695" w:rsidRDefault="004A1695" w:rsidP="00487005">
      <w:pPr>
        <w:spacing w:after="0" w:line="240" w:lineRule="auto"/>
        <w:rPr>
          <w:rFonts w:ascii="Arial" w:hAnsi="Arial" w:cs="Arial"/>
          <w:sz w:val="24"/>
        </w:rPr>
      </w:pPr>
    </w:p>
    <w:p w14:paraId="06294EB8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79BDA3F5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7B47FA44" w14:textId="77777777" w:rsidR="004A1695" w:rsidRDefault="004A1695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359041B" w14:textId="77777777" w:rsidR="004A1695" w:rsidRDefault="0048700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                                          ___________________________</w:t>
      </w:r>
    </w:p>
    <w:p w14:paraId="58FF4DF5" w14:textId="77777777" w:rsidR="004A1695" w:rsidRDefault="0048700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DANIEL NOZOMU HAZASKI                                            Engº ALEXANDRE J. S. LASILA</w:t>
      </w:r>
    </w:p>
    <w:p w14:paraId="555E9B26" w14:textId="77777777" w:rsidR="004A1695" w:rsidRDefault="0048700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Engenheiro Civil                                                          Secretário Adjunto de Obras</w:t>
      </w:r>
    </w:p>
    <w:p w14:paraId="2972F745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3A84CC36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139B0BA9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3E1B1648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3032915D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1EFF6205" w14:textId="77777777" w:rsidR="004A1695" w:rsidRDefault="004A1695">
      <w:pPr>
        <w:spacing w:after="0" w:line="240" w:lineRule="auto"/>
        <w:rPr>
          <w:rFonts w:ascii="Arial" w:hAnsi="Arial" w:cs="Arial"/>
          <w:sz w:val="24"/>
        </w:rPr>
      </w:pPr>
    </w:p>
    <w:p w14:paraId="46602D5D" w14:textId="77777777" w:rsidR="004A1695" w:rsidRDefault="00487005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</w:t>
      </w:r>
    </w:p>
    <w:p w14:paraId="72B91090" w14:textId="77777777" w:rsidR="004A1695" w:rsidRDefault="00487005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Engº SAULO GIAMPIETRO</w:t>
      </w:r>
    </w:p>
    <w:p w14:paraId="40BD64F7" w14:textId="77777777" w:rsidR="004A1695" w:rsidRDefault="00487005">
      <w:pPr>
        <w:spacing w:after="0" w:line="240" w:lineRule="auto"/>
        <w:jc w:val="center"/>
      </w:pPr>
      <w:bookmarkStart w:id="1" w:name="_Hlk20983298"/>
      <w:r>
        <w:rPr>
          <w:rFonts w:ascii="Arial" w:hAnsi="Arial" w:cs="Arial"/>
          <w:sz w:val="24"/>
        </w:rPr>
        <w:t>Secretário de Obras</w:t>
      </w:r>
      <w:bookmarkEnd w:id="1"/>
    </w:p>
    <w:sectPr w:rsidR="004A1695" w:rsidSect="00487005">
      <w:headerReference w:type="default" r:id="rId6"/>
      <w:pgSz w:w="11906" w:h="16838"/>
      <w:pgMar w:top="2211" w:right="709" w:bottom="851" w:left="1418" w:header="28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15C03" w14:textId="77777777" w:rsidR="00B37F9A" w:rsidRDefault="00487005">
      <w:pPr>
        <w:spacing w:after="0" w:line="240" w:lineRule="auto"/>
      </w:pPr>
      <w:r>
        <w:separator/>
      </w:r>
    </w:p>
  </w:endnote>
  <w:endnote w:type="continuationSeparator" w:id="0">
    <w:p w14:paraId="3EF0F5ED" w14:textId="77777777" w:rsidR="00B37F9A" w:rsidRDefault="0048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2CED" w14:textId="77777777" w:rsidR="00B37F9A" w:rsidRDefault="00487005">
      <w:pPr>
        <w:spacing w:after="0" w:line="240" w:lineRule="auto"/>
      </w:pPr>
      <w:r>
        <w:separator/>
      </w:r>
    </w:p>
  </w:footnote>
  <w:footnote w:type="continuationSeparator" w:id="0">
    <w:p w14:paraId="1B439D4A" w14:textId="77777777" w:rsidR="00B37F9A" w:rsidRDefault="00487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959A6" w14:textId="77777777" w:rsidR="004A1695" w:rsidRDefault="00487005">
    <w:pPr>
      <w:pStyle w:val="Cabealho"/>
    </w:pPr>
    <w:r>
      <w:rPr>
        <w:noProof/>
      </w:rPr>
      <w:drawing>
        <wp:inline distT="0" distB="0" distL="0" distR="0" wp14:anchorId="7CA55926" wp14:editId="6E59F5D9">
          <wp:extent cx="6209665" cy="133794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695"/>
    <w:rsid w:val="00487005"/>
    <w:rsid w:val="004A1695"/>
    <w:rsid w:val="00B37F9A"/>
    <w:rsid w:val="00D43210"/>
    <w:rsid w:val="00EB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78E4D"/>
  <w15:docId w15:val="{5DEA8FEB-AAA3-47B5-9472-F0EBB0EC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21E4A"/>
  </w:style>
  <w:style w:type="character" w:customStyle="1" w:styleId="RodapChar">
    <w:name w:val="Rodapé Char"/>
    <w:basedOn w:val="Fontepargpadro"/>
    <w:link w:val="Rodap"/>
    <w:uiPriority w:val="99"/>
    <w:qFormat/>
    <w:rsid w:val="00921E4A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B1A53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B1A5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2</Pages>
  <Words>412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dc:description/>
  <cp:lastModifiedBy>PMB</cp:lastModifiedBy>
  <cp:revision>181</cp:revision>
  <dcterms:created xsi:type="dcterms:W3CDTF">2018-10-22T10:25:00Z</dcterms:created>
  <dcterms:modified xsi:type="dcterms:W3CDTF">2020-05-04T10:39:00Z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