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>MEMÓRIA DE CÁLCULO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4"/>
        </w:rPr>
        <w:t>OBRA: CONSTRUÇÃO DE COBERTURA DOS VESTIÁRIOS – ESTÁDIO PEDRÃO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4"/>
        </w:rPr>
        <w:t>ENDEREÇO: AVENIDA ANTÔNIO DA SILVA NUNES, Nº 1500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4"/>
        </w:rPr>
        <w:t>BAIRRO: PARQUE DAS NAÇÕES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bookmarkStart w:id="0" w:name="__DdeLink__148_368194466"/>
      <w:r>
        <w:rPr>
          <w:rFonts w:cs="Arial" w:ascii="Arial" w:hAnsi="Arial"/>
          <w:sz w:val="24"/>
        </w:rPr>
        <w:t>CIDADE: BIRIGUI – SP</w:t>
      </w:r>
      <w:bookmarkEnd w:id="0"/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/>
          <w:sz w:val="24"/>
        </w:rPr>
        <w:t>1- COBERTURA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/>
          <w:sz w:val="24"/>
        </w:rPr>
        <w:t>1.1- Montagem de estrutura metálica em aço, sem pintura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 w:val="false"/>
          <w:bCs w:val="false"/>
          <w:sz w:val="24"/>
        </w:rPr>
        <w:t>Peso banzos= (2,05m + 5,66m + 5,32m) x 4,13kg/m = 53,81 kg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 w:val="false"/>
          <w:b w:val="false"/>
          <w:bCs w:val="false"/>
          <w:sz w:val="24"/>
        </w:rPr>
      </w:pPr>
      <w:r>
        <w:rPr>
          <w:rFonts w:cs="Arial" w:ascii="Arial" w:hAnsi="Arial"/>
          <w:b w:val="false"/>
          <w:bCs w:val="false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 w:val="false"/>
          <w:bCs w:val="false"/>
          <w:sz w:val="24"/>
        </w:rPr>
        <w:t>Peso escoras e pendurais= (1,92m + 1,56m + 1,61m + 1,18m + 1,34m + 0,80m + 1,14m + 0,41m + 0,11m) x 2,00un x 1,55kg/m = 31,23 kg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 w:val="false"/>
          <w:b w:val="false"/>
          <w:bCs w:val="false"/>
          <w:sz w:val="24"/>
        </w:rPr>
      </w:pPr>
      <w:r>
        <w:rPr>
          <w:rFonts w:cs="Arial" w:ascii="Arial" w:hAnsi="Arial"/>
          <w:b w:val="false"/>
          <w:bCs w:val="false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 w:val="false"/>
          <w:bCs w:val="false"/>
          <w:sz w:val="24"/>
        </w:rPr>
        <w:t>Peso tesouras= (53,81kg + 31,23kg) x 14,00un = 1.190,56 kg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 w:val="false"/>
          <w:b w:val="false"/>
          <w:bCs w:val="false"/>
          <w:sz w:val="24"/>
        </w:rPr>
      </w:pPr>
      <w:r>
        <w:rPr>
          <w:rFonts w:cs="Arial" w:ascii="Arial" w:hAnsi="Arial"/>
          <w:b w:val="false"/>
          <w:bCs w:val="false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 w:val="false"/>
          <w:bCs w:val="false"/>
          <w:sz w:val="24"/>
        </w:rPr>
        <w:t>Peso terças= 55,30m x 5,00un x 3,62kg/m = 1.003,93 kg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 w:val="false"/>
          <w:b w:val="false"/>
          <w:bCs w:val="false"/>
          <w:sz w:val="24"/>
        </w:rPr>
      </w:pPr>
      <w:r>
        <w:rPr>
          <w:rFonts w:cs="Arial" w:ascii="Arial" w:hAnsi="Arial"/>
          <w:b w:val="false"/>
          <w:bCs w:val="false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 w:val="false"/>
          <w:bCs w:val="false"/>
          <w:sz w:val="24"/>
        </w:rPr>
        <w:t>Peso total= 1.190,56kg + 1.003,93kg= 2.194,49 kg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/>
          <w:sz w:val="24"/>
        </w:rPr>
        <w:t xml:space="preserve">1.2- TELHAMENTO COM TELHA DE AÇO/ALUMÍNIO E = 0,5 MM, COM ATÉ 2 ÁGUAS, INCLUSO IÇAMENTO. AF_07/2019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 w:val="false"/>
          <w:bCs w:val="false"/>
          <w:sz w:val="24"/>
        </w:rPr>
        <w:t>Área total= 55,30m x 6,00m = 331,80 m²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 w:val="false"/>
          <w:b w:val="false"/>
          <w:bCs w:val="false"/>
          <w:sz w:val="24"/>
        </w:rPr>
      </w:pPr>
      <w:r>
        <w:rPr>
          <w:rFonts w:cs="Arial" w:ascii="Arial" w:hAnsi="Arial"/>
          <w:b w:val="false"/>
          <w:bCs w:val="false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/>
          <w:sz w:val="24"/>
        </w:rPr>
        <w:t>1.3- RUFO EM CHAPA DE AÇO GALVANIZADO NÚMERO 24, CORTE DE 25 CM, INCLUSO TRANSPORTE VERTICAL. AF_07/2019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sz w:val="24"/>
        </w:rPr>
        <w:t>Comprimento total= 55,30 m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/>
          <w:sz w:val="24"/>
        </w:rPr>
        <w:t xml:space="preserve">1.4- </w:t>
      </w:r>
      <w:r>
        <w:rPr>
          <w:rFonts w:cs="Arial" w:ascii="Arial" w:hAnsi="Arial"/>
          <w:b/>
          <w:i w:val="false"/>
          <w:strike w:val="false"/>
          <w:dstrike w:val="false"/>
          <w:outline w:val="false"/>
          <w:shadow w:val="false"/>
          <w:color w:val="000000"/>
          <w:sz w:val="24"/>
          <w:u w:val="none"/>
          <w:em w:val="none"/>
        </w:rPr>
        <w:t>Forma em madeira comum para estrutura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 w:val="false"/>
          <w:bCs w:val="false"/>
          <w:sz w:val="24"/>
        </w:rPr>
        <w:t>Área= (0,20m x 2 lados + 0,15m x 2 lados) x 0,30m x 14,00 un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 w:val="false"/>
          <w:b w:val="false"/>
          <w:bCs w:val="false"/>
          <w:sz w:val="24"/>
        </w:rPr>
      </w:pPr>
      <w:r>
        <w:rPr>
          <w:rFonts w:cs="Arial" w:ascii="Arial" w:hAnsi="Arial"/>
          <w:b w:val="false"/>
          <w:bCs w:val="false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 w:val="false"/>
          <w:bCs w:val="false"/>
          <w:sz w:val="24"/>
        </w:rPr>
        <w:t>Área total= 2,94 m²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/>
          <w:bCs/>
          <w:sz w:val="24"/>
        </w:rPr>
        <w:t>1.5- Armadura em barra de aço CA-50 (A ou B) fyk = 500 MPa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sz w:val="24"/>
        </w:rPr>
        <w:t>Peso= 4 barras x 0,35m x 0,40kg/m x 14,00un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sz w:val="24"/>
        </w:rPr>
        <w:t>Peso total= 7,84 kg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/>
          <w:bCs/>
          <w:sz w:val="24"/>
        </w:rPr>
        <w:t>1.6- Concreto usinado, fck = 25 MPa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 w:val="false"/>
          <w:bCs w:val="false"/>
          <w:sz w:val="24"/>
        </w:rPr>
        <w:t>Volume= 0,20m x 0,15m x 0,30m x 14,00un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 w:val="false"/>
          <w:b w:val="false"/>
          <w:bCs w:val="false"/>
          <w:sz w:val="24"/>
        </w:rPr>
      </w:pPr>
      <w:r>
        <w:rPr>
          <w:rFonts w:cs="Arial" w:ascii="Arial" w:hAnsi="Arial"/>
          <w:b w:val="false"/>
          <w:bCs w:val="false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 w:val="false"/>
          <w:bCs w:val="false"/>
          <w:sz w:val="24"/>
        </w:rPr>
        <w:t>Volume total= 0,13 m³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/>
          <w:sz w:val="24"/>
        </w:rPr>
        <w:t>1.7- Lançamento e adensamento de concreto ou massa em estrutura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sz w:val="24"/>
        </w:rPr>
        <w:t>Volume total= 0,13 m³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b/>
          <w:bCs/>
          <w:sz w:val="24"/>
        </w:rPr>
        <w:t>2- FECHAMENTO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/>
          <w:sz w:val="24"/>
        </w:rPr>
        <w:t>2.1-  ALVENARIA DE VEDAÇÃO DE BLOCOS CERÂMICOS FURADOS NA VERTICAL DE 9X19X39CM (ESPESSURA 9CM) DE PAREDES COM ÁREA LÍQUIDA MAIOR OU IGUAL A 6M² SEM VÃOS E ARGAMASSA DE ASSENTAMENTO COM PREPARO EM BETONEIRA. AF_06/2014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sz w:val="24"/>
        </w:rPr>
        <w:t>Área= 55,30m x 0,11m + (5,32m x 2,10m)/2 x 2 lados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sz w:val="24"/>
        </w:rPr>
        <w:t>Área total= 17,26 m²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bCs/>
          <w:sz w:val="24"/>
        </w:rPr>
      </w:pPr>
      <w:r>
        <w:rPr>
          <w:rFonts w:cs="Arial" w:ascii="Arial" w:hAnsi="Arial"/>
          <w:b/>
          <w:bCs/>
          <w:sz w:val="24"/>
        </w:rPr>
        <w:t>2.2- CHAPISCO APLICADO EM ALVENARIAS E ESTRUTURAS DE CONCRETO INTERNAS, COM COLHER DE PEDREIRO. ARGAMASSA TRAÇO 1:3 COM PREPARO EM BETONEIRA 400L. AF_06/2014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sz w:val="24"/>
        </w:rPr>
        <w:t>Área total= 17,26 m²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bCs/>
          <w:sz w:val="24"/>
        </w:rPr>
      </w:pPr>
      <w:r>
        <w:rPr>
          <w:rFonts w:cs="Arial" w:ascii="Arial" w:hAnsi="Arial"/>
          <w:b/>
          <w:bCs/>
          <w:sz w:val="24"/>
        </w:rPr>
        <w:t>2.3- MASSA ÚNICA, PARA RECEBIMENTO DE PINTURA, EM ARGAMASSA TRAÇO 1:2:8, PREPARO MECÂNICO COM BETONEIRA 400L, APLICADA MANUALMENTE EM FACES INTERNAS DE PAREDES, ESPESSURA DE 10MM, COM EXECUÇÃO DE TALISCAS. AF_06/2014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sz w:val="24"/>
        </w:rPr>
        <w:t>Área total= 17,26 m²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Arial" w:ascii="Arial" w:hAnsi="Arial"/>
          <w:sz w:val="24"/>
        </w:rPr>
        <w:t xml:space="preserve">Birigui, </w:t>
      </w:r>
      <w:r>
        <w:rPr>
          <w:rFonts w:cs="Arial" w:ascii="Arial" w:hAnsi="Arial"/>
          <w:sz w:val="24"/>
        </w:rPr>
        <w:t>10</w:t>
      </w:r>
      <w:r>
        <w:rPr>
          <w:rFonts w:cs="Arial" w:ascii="Arial" w:hAnsi="Arial"/>
          <w:sz w:val="24"/>
        </w:rPr>
        <w:t xml:space="preserve"> de fevereiro de 2020.</w:t>
      </w:r>
      <w:bookmarkStart w:id="1" w:name="_GoBack"/>
      <w:bookmarkEnd w:id="1"/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________________________                                          ___________________________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 </w:t>
      </w:r>
      <w:r>
        <w:rPr>
          <w:rFonts w:cs="Arial" w:ascii="Arial" w:hAnsi="Arial"/>
          <w:sz w:val="24"/>
        </w:rPr>
        <w:t>DANIEL NOZOMU HAZASKI                                            Engº ALEXANDRE J. S. LASILA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          </w:t>
      </w:r>
      <w:r>
        <w:rPr>
          <w:rFonts w:cs="Arial" w:ascii="Arial" w:hAnsi="Arial"/>
          <w:sz w:val="24"/>
        </w:rPr>
        <w:t>Engenheiro Civil                                                          Secretário Adjunto de Obras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________________________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Engº SAULO GIAMPIETRO</w:t>
      </w:r>
    </w:p>
    <w:p>
      <w:pPr>
        <w:pStyle w:val="Normal"/>
        <w:spacing w:lineRule="auto" w:line="240" w:before="0" w:after="0"/>
        <w:jc w:val="center"/>
        <w:rPr/>
      </w:pPr>
      <w:bookmarkStart w:id="2" w:name="_Hlk20983298"/>
      <w:r>
        <w:rPr>
          <w:rFonts w:cs="Arial" w:ascii="Arial" w:hAnsi="Arial"/>
          <w:sz w:val="24"/>
        </w:rPr>
        <w:t>Secretário de Obras</w:t>
      </w:r>
      <w:bookmarkEnd w:id="2"/>
    </w:p>
    <w:sectPr>
      <w:headerReference w:type="default" r:id="rId2"/>
      <w:type w:val="nextPage"/>
      <w:pgSz w:w="11906" w:h="16838"/>
      <w:pgMar w:left="1418" w:right="709" w:header="425" w:top="2211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inline distT="0" distB="0" distL="0" distR="0">
          <wp:extent cx="6209665" cy="1337945"/>
          <wp:effectExtent l="0" t="0" r="0" b="0"/>
          <wp:docPr id="1" name="Imagem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09665" cy="1337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921e4a"/>
    <w:rPr/>
  </w:style>
  <w:style w:type="character" w:styleId="RodapChar" w:customStyle="1">
    <w:name w:val="Rodapé Char"/>
    <w:basedOn w:val="DefaultParagraphFont"/>
    <w:link w:val="Rodap"/>
    <w:uiPriority w:val="99"/>
    <w:qFormat/>
    <w:rsid w:val="00921e4a"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cb1a53"/>
    <w:rPr>
      <w:rFonts w:ascii="Segoe UI" w:hAnsi="Segoe UI" w:cs="Segoe UI"/>
      <w:sz w:val="18"/>
      <w:szCs w:val="18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">
    <w:name w:val="Header"/>
    <w:basedOn w:val="Normal"/>
    <w:link w:val="CabealhoChar"/>
    <w:uiPriority w:val="99"/>
    <w:unhideWhenUsed/>
    <w:rsid w:val="00921e4a"/>
    <w:pPr>
      <w:tabs>
        <w:tab w:val="clear" w:pos="4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921e4a"/>
    <w:pPr>
      <w:tabs>
        <w:tab w:val="clear" w:pos="4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cb1a5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1551</TotalTime>
  <Application>LibreOffice/6.2.1.2$Windows_X86_64 LibreOffice_project/7bcb35dc3024a62dea0caee87020152d1ee96e71</Application>
  <Pages>2</Pages>
  <Words>387</Words>
  <Characters>1888</Characters>
  <CharactersWithSpaces>2381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2018-10-22T10:25:00Z</dcterms:created>
  <dc:creator>nozomu</dc:creator>
  <dc:description/>
  <dc:language>pt-BR</dc:language>
  <cp:lastModifiedBy/>
  <dcterms:modified xsi:type="dcterms:W3CDTF">2020-02-10T07:38:41Z</dcterms:modified>
  <cp:revision>178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