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A1CC837" w14:textId="77777777" w:rsidR="006C2ED3" w:rsidRDefault="006C2ED3">
      <w:pPr>
        <w:jc w:val="center"/>
      </w:pPr>
    </w:p>
    <w:p w14:paraId="6D39E8CE" w14:textId="77777777" w:rsidR="006C2ED3" w:rsidRDefault="006C2ED3">
      <w:pPr>
        <w:rPr>
          <w:b/>
        </w:rPr>
      </w:pPr>
    </w:p>
    <w:p w14:paraId="61A50638" w14:textId="77777777" w:rsidR="006C2ED3" w:rsidRDefault="006C2ED3">
      <w:pPr>
        <w:rPr>
          <w:b/>
        </w:rPr>
      </w:pPr>
    </w:p>
    <w:p w14:paraId="12EC7507" w14:textId="77777777" w:rsidR="006C2ED3" w:rsidRDefault="006C2ED3">
      <w:pPr>
        <w:rPr>
          <w:b/>
        </w:rPr>
      </w:pPr>
    </w:p>
    <w:p w14:paraId="1452497D" w14:textId="77777777" w:rsidR="006C2ED3" w:rsidRDefault="006C2ED3">
      <w:pPr>
        <w:rPr>
          <w:b/>
        </w:rPr>
      </w:pPr>
    </w:p>
    <w:p w14:paraId="33D9FFE0" w14:textId="77777777" w:rsidR="006C2ED3" w:rsidRDefault="006C2ED3">
      <w:pPr>
        <w:rPr>
          <w:b/>
        </w:rPr>
      </w:pPr>
    </w:p>
    <w:p w14:paraId="4D3A0872" w14:textId="77777777" w:rsidR="006C2ED3" w:rsidRDefault="006C2ED3">
      <w:pPr>
        <w:rPr>
          <w:b/>
        </w:rPr>
      </w:pPr>
    </w:p>
    <w:p w14:paraId="4662CF9C" w14:textId="77777777" w:rsidR="006C2ED3" w:rsidRDefault="006C2ED3">
      <w:pPr>
        <w:rPr>
          <w:b/>
        </w:rPr>
      </w:pPr>
    </w:p>
    <w:p w14:paraId="57C3777A" w14:textId="77777777" w:rsidR="006C2ED3" w:rsidRDefault="006C2ED3">
      <w:pPr>
        <w:rPr>
          <w:b/>
        </w:rPr>
      </w:pPr>
    </w:p>
    <w:p w14:paraId="00CB5B11" w14:textId="77777777" w:rsidR="006C2ED3" w:rsidRDefault="006C2ED3">
      <w:pPr>
        <w:rPr>
          <w:b/>
        </w:rPr>
      </w:pPr>
    </w:p>
    <w:p w14:paraId="14714331" w14:textId="77777777" w:rsidR="006C2ED3" w:rsidRDefault="006C2ED3">
      <w:pPr>
        <w:rPr>
          <w:b/>
        </w:rPr>
      </w:pPr>
    </w:p>
    <w:p w14:paraId="582B6220" w14:textId="77777777" w:rsidR="006C2ED3" w:rsidRDefault="006C2ED3">
      <w:pPr>
        <w:rPr>
          <w:b/>
        </w:rPr>
      </w:pPr>
    </w:p>
    <w:p w14:paraId="13605B3A" w14:textId="77777777" w:rsidR="006C2ED3" w:rsidRDefault="006C2ED3">
      <w:pPr>
        <w:rPr>
          <w:b/>
        </w:rPr>
      </w:pPr>
    </w:p>
    <w:p w14:paraId="729889F2" w14:textId="77777777" w:rsidR="006C2ED3" w:rsidRDefault="006C2ED3">
      <w:pPr>
        <w:rPr>
          <w:b/>
        </w:rPr>
      </w:pPr>
    </w:p>
    <w:p w14:paraId="60F10CDC" w14:textId="77777777" w:rsidR="006C2ED3" w:rsidRDefault="006C2ED3">
      <w:pPr>
        <w:rPr>
          <w:b/>
        </w:rPr>
      </w:pPr>
    </w:p>
    <w:p w14:paraId="1A874F2E" w14:textId="77777777" w:rsidR="006C2ED3" w:rsidRDefault="006C2ED3">
      <w:pPr>
        <w:rPr>
          <w:b/>
        </w:rPr>
      </w:pPr>
    </w:p>
    <w:p w14:paraId="53F569D5" w14:textId="77777777" w:rsidR="006C2ED3" w:rsidRDefault="006C2ED3">
      <w:pPr>
        <w:rPr>
          <w:b/>
        </w:rPr>
      </w:pPr>
    </w:p>
    <w:p w14:paraId="08E9ED38" w14:textId="77777777" w:rsidR="006C2ED3" w:rsidRDefault="006C2ED3">
      <w:pPr>
        <w:rPr>
          <w:b/>
        </w:rPr>
      </w:pPr>
    </w:p>
    <w:p w14:paraId="113E32D9" w14:textId="77777777" w:rsidR="006C2ED3" w:rsidRDefault="006B79E9">
      <w:pPr>
        <w:jc w:val="center"/>
        <w:rPr>
          <w:rFonts w:ascii="Arial" w:eastAsia="Arial" w:hAnsi="Arial" w:cs="Arial"/>
          <w:b/>
          <w:sz w:val="60"/>
          <w:szCs w:val="60"/>
        </w:rPr>
      </w:pPr>
      <w:r>
        <w:rPr>
          <w:rFonts w:ascii="Arial" w:eastAsia="Arial" w:hAnsi="Arial" w:cs="Arial"/>
          <w:b/>
          <w:sz w:val="60"/>
          <w:szCs w:val="60"/>
        </w:rPr>
        <w:t>MEMORIAL DESCRITIVO</w:t>
      </w:r>
    </w:p>
    <w:p w14:paraId="1A315679" w14:textId="3FF73C3C" w:rsidR="006C2ED3" w:rsidRDefault="00A8539C">
      <w:pPr>
        <w:jc w:val="center"/>
        <w:rPr>
          <w:rFonts w:ascii="Arial" w:eastAsia="Arial" w:hAnsi="Arial" w:cs="Arial"/>
          <w:b/>
          <w:sz w:val="60"/>
          <w:szCs w:val="60"/>
        </w:rPr>
      </w:pPr>
      <w:r>
        <w:rPr>
          <w:rFonts w:ascii="Arial" w:eastAsia="Arial" w:hAnsi="Arial" w:cs="Arial"/>
          <w:b/>
          <w:sz w:val="60"/>
          <w:szCs w:val="60"/>
        </w:rPr>
        <w:t>CEI ROTARY</w:t>
      </w:r>
    </w:p>
    <w:p w14:paraId="71CF16CD" w14:textId="77777777" w:rsidR="006C2ED3" w:rsidRDefault="006C2ED3">
      <w:pPr>
        <w:rPr>
          <w:sz w:val="40"/>
          <w:szCs w:val="40"/>
        </w:rPr>
      </w:pPr>
    </w:p>
    <w:p w14:paraId="30AAB52D" w14:textId="77777777" w:rsidR="006C2ED3" w:rsidRDefault="006C2ED3">
      <w:pPr>
        <w:rPr>
          <w:sz w:val="40"/>
          <w:szCs w:val="40"/>
        </w:rPr>
      </w:pPr>
    </w:p>
    <w:p w14:paraId="1FF55F2F" w14:textId="77777777" w:rsidR="006C2ED3" w:rsidRDefault="006C2ED3">
      <w:pPr>
        <w:rPr>
          <w:sz w:val="40"/>
          <w:szCs w:val="40"/>
        </w:rPr>
      </w:pPr>
    </w:p>
    <w:p w14:paraId="23514DC4" w14:textId="77777777" w:rsidR="006C2ED3" w:rsidRDefault="006C2ED3">
      <w:pPr>
        <w:rPr>
          <w:sz w:val="40"/>
          <w:szCs w:val="40"/>
        </w:rPr>
      </w:pPr>
    </w:p>
    <w:p w14:paraId="01211AD2" w14:textId="77777777" w:rsidR="006C2ED3" w:rsidRDefault="006C2ED3">
      <w:pPr>
        <w:rPr>
          <w:sz w:val="40"/>
          <w:szCs w:val="40"/>
        </w:rPr>
      </w:pPr>
    </w:p>
    <w:p w14:paraId="6E0E89C2" w14:textId="77777777" w:rsidR="006C2ED3" w:rsidRDefault="006C2ED3">
      <w:pPr>
        <w:rPr>
          <w:sz w:val="40"/>
          <w:szCs w:val="40"/>
        </w:rPr>
      </w:pPr>
    </w:p>
    <w:p w14:paraId="3EC7BC68" w14:textId="77777777" w:rsidR="006C2ED3" w:rsidRDefault="006C2ED3">
      <w:pPr>
        <w:rPr>
          <w:sz w:val="40"/>
          <w:szCs w:val="40"/>
        </w:rPr>
      </w:pPr>
    </w:p>
    <w:p w14:paraId="0F93BA93" w14:textId="77777777" w:rsidR="006C2ED3" w:rsidRDefault="006C2ED3">
      <w:pPr>
        <w:rPr>
          <w:sz w:val="40"/>
          <w:szCs w:val="40"/>
        </w:rPr>
      </w:pPr>
    </w:p>
    <w:p w14:paraId="3169563F" w14:textId="77777777" w:rsidR="006C2ED3" w:rsidRDefault="006C2ED3">
      <w:pPr>
        <w:rPr>
          <w:sz w:val="40"/>
          <w:szCs w:val="40"/>
        </w:rPr>
      </w:pPr>
    </w:p>
    <w:p w14:paraId="311E753F" w14:textId="77777777" w:rsidR="006C2ED3" w:rsidRDefault="006C2ED3">
      <w:pPr>
        <w:rPr>
          <w:sz w:val="40"/>
          <w:szCs w:val="40"/>
        </w:rPr>
      </w:pPr>
    </w:p>
    <w:p w14:paraId="7884BADD" w14:textId="77777777" w:rsidR="006C2ED3" w:rsidRDefault="006C2ED3">
      <w:pPr>
        <w:rPr>
          <w:sz w:val="40"/>
          <w:szCs w:val="40"/>
        </w:rPr>
      </w:pPr>
    </w:p>
    <w:p w14:paraId="1701AD58" w14:textId="77777777" w:rsidR="006C2ED3" w:rsidRDefault="006C2ED3">
      <w:pPr>
        <w:rPr>
          <w:sz w:val="40"/>
          <w:szCs w:val="40"/>
        </w:rPr>
      </w:pPr>
    </w:p>
    <w:p w14:paraId="3663C297" w14:textId="77777777" w:rsidR="006C2ED3" w:rsidRDefault="006C2ED3">
      <w:pPr>
        <w:rPr>
          <w:sz w:val="40"/>
          <w:szCs w:val="40"/>
        </w:rPr>
      </w:pPr>
    </w:p>
    <w:p w14:paraId="2C2CE87C" w14:textId="77777777" w:rsidR="006C2ED3" w:rsidRDefault="006C2ED3">
      <w:pPr>
        <w:rPr>
          <w:sz w:val="40"/>
          <w:szCs w:val="40"/>
        </w:rPr>
      </w:pPr>
    </w:p>
    <w:p w14:paraId="51DF976A" w14:textId="77777777" w:rsidR="006C2ED3" w:rsidRDefault="006C2ED3">
      <w:pPr>
        <w:rPr>
          <w:sz w:val="40"/>
          <w:szCs w:val="40"/>
        </w:rPr>
      </w:pPr>
    </w:p>
    <w:p w14:paraId="752E086A" w14:textId="06D08A39" w:rsidR="006C2ED3" w:rsidRDefault="006C2ED3">
      <w:pPr>
        <w:tabs>
          <w:tab w:val="right" w:pos="9642"/>
        </w:tabs>
        <w:spacing w:before="60" w:after="80"/>
        <w:ind w:left="360"/>
        <w:rPr>
          <w:rFonts w:ascii="Arial" w:eastAsia="Arial" w:hAnsi="Arial" w:cs="Arial"/>
          <w:color w:val="000000"/>
        </w:rPr>
      </w:pPr>
    </w:p>
    <w:p w14:paraId="0205BF1A" w14:textId="77777777" w:rsidR="006C2ED3" w:rsidRDefault="006C2ED3">
      <w:pPr>
        <w:rPr>
          <w:rFonts w:ascii="Arial" w:eastAsia="Arial" w:hAnsi="Arial" w:cs="Arial"/>
          <w:b/>
          <w:sz w:val="22"/>
          <w:szCs w:val="22"/>
        </w:rPr>
      </w:pPr>
    </w:p>
    <w:p w14:paraId="3180F960" w14:textId="77777777" w:rsidR="006C2ED3" w:rsidRDefault="006C2ED3">
      <w:pPr>
        <w:rPr>
          <w:rFonts w:ascii="Arial" w:eastAsia="Arial" w:hAnsi="Arial" w:cs="Arial"/>
          <w:b/>
          <w:sz w:val="22"/>
          <w:szCs w:val="22"/>
        </w:rPr>
      </w:pPr>
    </w:p>
    <w:p w14:paraId="3BEBA2CE" w14:textId="77777777" w:rsidR="006C2ED3" w:rsidRDefault="006C2ED3">
      <w:pPr>
        <w:rPr>
          <w:rFonts w:ascii="Arial" w:eastAsia="Arial" w:hAnsi="Arial" w:cs="Arial"/>
          <w:b/>
          <w:sz w:val="22"/>
          <w:szCs w:val="22"/>
        </w:rPr>
      </w:pPr>
    </w:p>
    <w:p w14:paraId="568823C9" w14:textId="77777777" w:rsidR="006C2ED3" w:rsidRPr="00162DD8" w:rsidRDefault="006B79E9" w:rsidP="00162DD8">
      <w:pPr>
        <w:pStyle w:val="Ttulo1"/>
        <w:numPr>
          <w:ilvl w:val="0"/>
          <w:numId w:val="2"/>
        </w:numPr>
        <w:rPr>
          <w:rFonts w:ascii="Arial" w:hAnsi="Arial" w:cs="Arial"/>
        </w:rPr>
      </w:pPr>
      <w:bookmarkStart w:id="0" w:name="_Toc21523126"/>
      <w:r w:rsidRPr="00162DD8">
        <w:rPr>
          <w:rFonts w:ascii="Arial" w:hAnsi="Arial" w:cs="Arial"/>
        </w:rPr>
        <w:t>SERVIÇOS PRELIMINARES</w:t>
      </w:r>
      <w:bookmarkEnd w:id="0"/>
    </w:p>
    <w:p w14:paraId="3FD1CB0F" w14:textId="77777777" w:rsidR="006C2ED3" w:rsidRDefault="006C2ED3">
      <w:pPr>
        <w:pStyle w:val="Ttulo2"/>
        <w:spacing w:before="0"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6E67CDA5" w14:textId="77777777" w:rsidR="00162DD8" w:rsidRPr="00162DD8" w:rsidRDefault="00162DD8" w:rsidP="00162DD8">
      <w:pPr>
        <w:pStyle w:val="Ttulo3"/>
        <w:rPr>
          <w:rFonts w:ascii="Arial" w:hAnsi="Arial" w:cs="Arial"/>
          <w:i/>
          <w:iCs/>
          <w:u w:val="single"/>
        </w:rPr>
      </w:pPr>
      <w:bookmarkStart w:id="1" w:name="_Toc21523127"/>
      <w:r w:rsidRPr="00162DD8">
        <w:rPr>
          <w:rFonts w:ascii="Arial" w:hAnsi="Arial" w:cs="Arial"/>
          <w:i/>
          <w:iCs/>
          <w:u w:val="single"/>
        </w:rPr>
        <w:t xml:space="preserve">1.1 </w:t>
      </w:r>
      <w:r>
        <w:rPr>
          <w:rFonts w:ascii="Arial" w:hAnsi="Arial" w:cs="Arial"/>
          <w:i/>
          <w:iCs/>
          <w:u w:val="single"/>
        </w:rPr>
        <w:t>D</w:t>
      </w:r>
      <w:r w:rsidR="006B79E9">
        <w:rPr>
          <w:rFonts w:ascii="Arial" w:hAnsi="Arial" w:cs="Arial"/>
          <w:i/>
          <w:iCs/>
          <w:u w:val="single"/>
        </w:rPr>
        <w:t>emolição</w:t>
      </w:r>
      <w:bookmarkEnd w:id="1"/>
    </w:p>
    <w:p w14:paraId="1F4932EC" w14:textId="77777777" w:rsidR="00162DD8" w:rsidRDefault="00162DD8">
      <w:pPr>
        <w:pStyle w:val="Ttulo2"/>
        <w:spacing w:before="0"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6334480" w14:textId="77777777" w:rsidR="00BB6EB1" w:rsidRPr="002878ED" w:rsidRDefault="00BB6EB1" w:rsidP="00BB6EB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878ED">
        <w:rPr>
          <w:rFonts w:ascii="Arial" w:hAnsi="Arial" w:cs="Arial"/>
        </w:rPr>
        <w:t>A demolição manual será executada progressivamente, utilizando ferramentas portáteis motorizadas ou manuais. A demolição será executada com os equipamentos indicados para cada caso, segu</w:t>
      </w:r>
      <w:r>
        <w:rPr>
          <w:rFonts w:ascii="Arial" w:hAnsi="Arial" w:cs="Arial"/>
        </w:rPr>
        <w:t>i</w:t>
      </w:r>
      <w:r w:rsidRPr="002878ED">
        <w:rPr>
          <w:rFonts w:ascii="Arial" w:hAnsi="Arial" w:cs="Arial"/>
        </w:rPr>
        <w:t>ndo sempre as recomendações dos fabricantes.</w:t>
      </w:r>
    </w:p>
    <w:p w14:paraId="07D7C842" w14:textId="77777777" w:rsidR="00BB6EB1" w:rsidRPr="002878ED" w:rsidRDefault="00BB6EB1" w:rsidP="00BB6EB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eastAsia="en-US"/>
        </w:rPr>
      </w:pPr>
      <w:r w:rsidRPr="002878ED">
        <w:rPr>
          <w:rFonts w:ascii="Arial" w:hAnsi="Arial" w:cs="Arial"/>
        </w:rPr>
        <w:t>Serão de responsabilidade da CONTRATADA tod</w:t>
      </w:r>
      <w:r>
        <w:rPr>
          <w:rFonts w:ascii="Arial" w:hAnsi="Arial" w:cs="Arial"/>
        </w:rPr>
        <w:t xml:space="preserve">os os equipamentos e </w:t>
      </w:r>
      <w:r w:rsidRPr="002878ED">
        <w:rPr>
          <w:rFonts w:ascii="Arial" w:hAnsi="Arial" w:cs="Arial"/>
        </w:rPr>
        <w:t>mão-de-obra necessários para a perfeita execução dos serviços demolição e remoção.</w:t>
      </w:r>
    </w:p>
    <w:p w14:paraId="7C2A32B6" w14:textId="77777777" w:rsidR="00BB6EB1" w:rsidRDefault="00BB6EB1" w:rsidP="00BB6EB1">
      <w:pPr>
        <w:spacing w:line="276" w:lineRule="auto"/>
        <w:ind w:firstLine="709"/>
        <w:jc w:val="both"/>
        <w:rPr>
          <w:rFonts w:ascii="Arial" w:eastAsia="Arial" w:hAnsi="Arial" w:cs="Arial"/>
        </w:rPr>
      </w:pPr>
      <w:r w:rsidRPr="002878ED">
        <w:rPr>
          <w:rFonts w:ascii="Arial" w:hAnsi="Arial" w:cs="Arial"/>
        </w:rPr>
        <w:t>Os serviços somente serão aceitos após a efetiva demolição definida no projeto e a posterior remoção da totalidade dos entulhos resultantes</w:t>
      </w:r>
    </w:p>
    <w:p w14:paraId="79E86CCB" w14:textId="77777777" w:rsidR="00162DD8" w:rsidRDefault="00162DD8" w:rsidP="00BB6EB1">
      <w:pPr>
        <w:pStyle w:val="Ttulo3"/>
        <w:numPr>
          <w:ilvl w:val="2"/>
          <w:numId w:val="4"/>
        </w:numPr>
        <w:rPr>
          <w:rFonts w:ascii="Arial" w:hAnsi="Arial" w:cs="Arial"/>
          <w:i/>
          <w:iCs/>
          <w:sz w:val="24"/>
          <w:szCs w:val="22"/>
        </w:rPr>
      </w:pPr>
      <w:bookmarkStart w:id="2" w:name="_Toc21523128"/>
      <w:r w:rsidRPr="00162DD8">
        <w:rPr>
          <w:rFonts w:ascii="Arial" w:hAnsi="Arial" w:cs="Arial"/>
          <w:i/>
          <w:iCs/>
          <w:sz w:val="24"/>
          <w:szCs w:val="22"/>
        </w:rPr>
        <w:t>Demolição de alvenaria de tijolo maciço, de forma manual, sem reaproveitamento</w:t>
      </w:r>
      <w:bookmarkEnd w:id="2"/>
    </w:p>
    <w:p w14:paraId="64A2B18A" w14:textId="77777777" w:rsidR="00BB6EB1" w:rsidRDefault="001D382F" w:rsidP="00BB6EB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Serão demolidas</w:t>
      </w:r>
      <w:r w:rsidR="00BB6EB1">
        <w:rPr>
          <w:rFonts w:ascii="Arial" w:hAnsi="Arial" w:cs="Arial"/>
        </w:rPr>
        <w:t xml:space="preserve"> parte da parede de alvenaria</w:t>
      </w:r>
      <w:r>
        <w:rPr>
          <w:rFonts w:ascii="Arial" w:hAnsi="Arial" w:cs="Arial"/>
        </w:rPr>
        <w:t xml:space="preserve"> da lavanderia e parte do muro lateral da entrada do acolhimento, conforme indicado</w:t>
      </w:r>
      <w:r w:rsidR="00BB6EB1">
        <w:rPr>
          <w:rFonts w:ascii="Arial" w:hAnsi="Arial" w:cs="Arial"/>
        </w:rPr>
        <w:t xml:space="preserve"> em projeto, e o processo de demolição deverá seguir as normas da NR18 e NBR5682, observando principalmente:</w:t>
      </w:r>
    </w:p>
    <w:p w14:paraId="5081D678" w14:textId="77777777" w:rsidR="00BB6EB1" w:rsidRDefault="00BB6EB1" w:rsidP="00BB6EB1">
      <w:pPr>
        <w:widowControl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Uso de EPI por parte dos operários que realizarão os serviços.</w:t>
      </w:r>
    </w:p>
    <w:p w14:paraId="200DA38B" w14:textId="77777777" w:rsidR="00BB6EB1" w:rsidRDefault="00BB6EB1" w:rsidP="00BB6EB1">
      <w:pPr>
        <w:widowControl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 paredes a serem demolidas deverão ser previamente molhadas para evitar poeira em excesso durante o processo de demolição.</w:t>
      </w:r>
    </w:p>
    <w:p w14:paraId="4647DF31" w14:textId="77777777" w:rsidR="00BB6EB1" w:rsidRDefault="00BB6EB1" w:rsidP="00BB6EB1">
      <w:pPr>
        <w:widowControl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Segue como responsabilidade da empresa CONTRATADA os materiais, equipamentos e mão-de-obra para a perfeita execução do serviço.</w:t>
      </w:r>
    </w:p>
    <w:p w14:paraId="4E4A3085" w14:textId="77777777" w:rsidR="00BB6EB1" w:rsidRDefault="00BB6EB1" w:rsidP="00BB6EB1">
      <w:pPr>
        <w:widowControl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Acondicionar os entulhos provenientes da demolição em local adequado até sua remoção do prédio.</w:t>
      </w:r>
    </w:p>
    <w:p w14:paraId="0F34305E" w14:textId="77777777" w:rsidR="00BB6EB1" w:rsidRPr="006644BA" w:rsidRDefault="00BB6EB1" w:rsidP="006644BA">
      <w:pPr>
        <w:pStyle w:val="Ttulo3"/>
        <w:ind w:left="1146"/>
        <w:rPr>
          <w:rFonts w:ascii="Arial" w:hAnsi="Arial" w:cs="Arial"/>
          <w:i/>
          <w:iCs/>
          <w:sz w:val="24"/>
          <w:szCs w:val="22"/>
        </w:rPr>
      </w:pPr>
    </w:p>
    <w:p w14:paraId="6404E95A" w14:textId="48D59706" w:rsidR="006644BA" w:rsidRDefault="006644BA" w:rsidP="006644BA">
      <w:pPr>
        <w:pStyle w:val="Ttulo3"/>
        <w:numPr>
          <w:ilvl w:val="2"/>
          <w:numId w:val="4"/>
        </w:numPr>
        <w:rPr>
          <w:rFonts w:ascii="Arial" w:hAnsi="Arial" w:cs="Arial"/>
          <w:i/>
          <w:iCs/>
          <w:sz w:val="24"/>
          <w:szCs w:val="22"/>
        </w:rPr>
      </w:pPr>
      <w:r>
        <w:rPr>
          <w:rFonts w:ascii="Arial" w:hAnsi="Arial" w:cs="Arial"/>
          <w:i/>
          <w:iCs/>
          <w:sz w:val="24"/>
          <w:szCs w:val="22"/>
        </w:rPr>
        <w:t>R</w:t>
      </w:r>
      <w:r w:rsidRPr="006644BA">
        <w:rPr>
          <w:rFonts w:ascii="Arial" w:hAnsi="Arial" w:cs="Arial"/>
          <w:i/>
          <w:iCs/>
          <w:sz w:val="24"/>
          <w:szCs w:val="22"/>
        </w:rPr>
        <w:t>etirada de poste ou sistema de sustentação para alambrado ou fechamento</w:t>
      </w:r>
    </w:p>
    <w:p w14:paraId="08D53B3E" w14:textId="42743895" w:rsidR="006644BA" w:rsidRPr="006644BA" w:rsidRDefault="006644BA" w:rsidP="007C1A1E">
      <w:pPr>
        <w:ind w:firstLine="709"/>
        <w:jc w:val="both"/>
        <w:rPr>
          <w:rFonts w:ascii="Arial" w:hAnsi="Arial" w:cs="Arial"/>
        </w:rPr>
      </w:pPr>
      <w:r w:rsidRPr="006644BA">
        <w:rPr>
          <w:rFonts w:ascii="Arial" w:hAnsi="Arial" w:cs="Arial"/>
        </w:rPr>
        <w:t xml:space="preserve">Serão de responsabilidade da CONTRATADA todos os equipamentos e </w:t>
      </w:r>
      <w:r>
        <w:rPr>
          <w:rFonts w:ascii="Arial" w:hAnsi="Arial" w:cs="Arial"/>
        </w:rPr>
        <w:t>mão-de-obra necessária</w:t>
      </w:r>
      <w:r w:rsidRPr="006644BA">
        <w:rPr>
          <w:rFonts w:ascii="Arial" w:hAnsi="Arial" w:cs="Arial"/>
        </w:rPr>
        <w:t xml:space="preserve">s para a perfeita execução dos serviços </w:t>
      </w:r>
      <w:r>
        <w:rPr>
          <w:rFonts w:ascii="Arial" w:hAnsi="Arial" w:cs="Arial"/>
        </w:rPr>
        <w:t>de</w:t>
      </w:r>
      <w:r w:rsidRPr="006644BA">
        <w:rPr>
          <w:rFonts w:ascii="Arial" w:hAnsi="Arial" w:cs="Arial"/>
        </w:rPr>
        <w:t xml:space="preserve"> remoção.</w:t>
      </w:r>
    </w:p>
    <w:p w14:paraId="75C14366" w14:textId="77777777" w:rsidR="006644BA" w:rsidRPr="006644BA" w:rsidRDefault="006644BA" w:rsidP="006644BA"/>
    <w:p w14:paraId="4008FF4B" w14:textId="77777777" w:rsidR="00BB6EB1" w:rsidRDefault="00BB6EB1" w:rsidP="00BB6EB1">
      <w:pPr>
        <w:widowControl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Uso de EPI por parte dos operários que realizarão os serviços;</w:t>
      </w:r>
    </w:p>
    <w:p w14:paraId="3436C0FB" w14:textId="77777777" w:rsidR="00BB6EB1" w:rsidRDefault="00BB6EB1" w:rsidP="00BB6EB1">
      <w:pPr>
        <w:widowControl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Objetos pesados ou volumosos devem ser removidos mediante o emprego de dispositivos mecânicos, ficando proibido o lançamento em queda livre de qualquer material;</w:t>
      </w:r>
    </w:p>
    <w:p w14:paraId="339623C4" w14:textId="77777777" w:rsidR="00BB6EB1" w:rsidRDefault="00BB6EB1" w:rsidP="00BB6EB1">
      <w:pPr>
        <w:widowControl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Segue como responsabilidade da empresa CONTRATADA os materiais, equipamentos e mão-de-obra para a perfeita execução do serviço.</w:t>
      </w:r>
    </w:p>
    <w:p w14:paraId="21E6F417" w14:textId="77777777" w:rsidR="00BB6EB1" w:rsidRDefault="00BB6EB1" w:rsidP="00BB6EB1">
      <w:pPr>
        <w:widowControl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Acondicionar os entulhos provenientes da demolição em local adequado até sua remoção do prédio.</w:t>
      </w:r>
    </w:p>
    <w:p w14:paraId="03C943B0" w14:textId="3E408EA8" w:rsidR="007C1A1E" w:rsidRDefault="007C1A1E" w:rsidP="007C1A1E">
      <w:pPr>
        <w:pStyle w:val="Ttulo2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7C1A1E">
        <w:rPr>
          <w:rFonts w:ascii="Arial" w:hAnsi="Arial" w:cs="Arial"/>
          <w:sz w:val="24"/>
          <w:szCs w:val="24"/>
        </w:rPr>
        <w:lastRenderedPageBreak/>
        <w:t>Retirada de entelamento metálico em geral</w:t>
      </w:r>
    </w:p>
    <w:p w14:paraId="328678C1" w14:textId="77777777" w:rsidR="007C1A1E" w:rsidRPr="007C1A1E" w:rsidRDefault="007C1A1E" w:rsidP="007C1A1E">
      <w:pPr>
        <w:ind w:firstLine="720"/>
        <w:jc w:val="both"/>
        <w:rPr>
          <w:rFonts w:ascii="Arial" w:hAnsi="Arial" w:cs="Arial"/>
        </w:rPr>
      </w:pPr>
      <w:r w:rsidRPr="007C1A1E">
        <w:rPr>
          <w:rFonts w:ascii="Arial" w:hAnsi="Arial" w:cs="Arial"/>
        </w:rPr>
        <w:t>Serão de responsabilidade da CONTRATADA todos os equipamentos e mão-de-obra necessárias para a perfeita execução dos serviços de remoção.</w:t>
      </w:r>
    </w:p>
    <w:p w14:paraId="0A8BDC13" w14:textId="77777777" w:rsidR="007C1A1E" w:rsidRPr="007C1A1E" w:rsidRDefault="007C1A1E" w:rsidP="007C1A1E"/>
    <w:p w14:paraId="18087EF7" w14:textId="77777777" w:rsidR="007C1A1E" w:rsidRDefault="007C1A1E" w:rsidP="007C1A1E">
      <w:pPr>
        <w:widowControl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Uso de EPI por parte dos operários que realizarão os serviços;</w:t>
      </w:r>
    </w:p>
    <w:p w14:paraId="18FB9171" w14:textId="77777777" w:rsidR="007C1A1E" w:rsidRDefault="007C1A1E" w:rsidP="007C1A1E">
      <w:pPr>
        <w:widowControl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Objetos pesados ou volumosos devem ser removidos mediante o emprego de dispositivos mecânicos, ficando proibido o lançamento em queda livre de qualquer material;</w:t>
      </w:r>
    </w:p>
    <w:p w14:paraId="06074903" w14:textId="77777777" w:rsidR="007C1A1E" w:rsidRDefault="007C1A1E" w:rsidP="007C1A1E">
      <w:pPr>
        <w:widowControl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Segue como responsabilidade da empresa CONTRATADA os materiais, equipamentos e mão-de-obra para a perfeita execução do serviço.</w:t>
      </w:r>
    </w:p>
    <w:p w14:paraId="6088AAF7" w14:textId="77777777" w:rsidR="007C1A1E" w:rsidRDefault="007C1A1E" w:rsidP="007C1A1E">
      <w:pPr>
        <w:widowControl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Acondicionar os entulhos provenientes da demolição em local adequado até sua remoção do prédio.</w:t>
      </w:r>
    </w:p>
    <w:p w14:paraId="16B77B79" w14:textId="77777777" w:rsidR="007C1A1E" w:rsidRPr="007C1A1E" w:rsidRDefault="007C1A1E" w:rsidP="007C1A1E"/>
    <w:p w14:paraId="158C1F1F" w14:textId="77777777" w:rsidR="007C1A1E" w:rsidRDefault="007C1A1E" w:rsidP="007C1A1E">
      <w:pPr>
        <w:widowControl/>
        <w:spacing w:line="276" w:lineRule="auto"/>
        <w:ind w:left="1429"/>
        <w:jc w:val="both"/>
        <w:rPr>
          <w:rFonts w:ascii="Arial" w:hAnsi="Arial" w:cs="Arial"/>
        </w:rPr>
      </w:pPr>
    </w:p>
    <w:p w14:paraId="342EE0AF" w14:textId="77777777" w:rsidR="00162DD8" w:rsidRDefault="00162DD8" w:rsidP="00162DD8">
      <w:pPr>
        <w:pStyle w:val="Ttulo2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bookmarkStart w:id="3" w:name="_Toc21501997"/>
      <w:bookmarkStart w:id="4" w:name="_Toc21523130"/>
      <w:r w:rsidRPr="00121790">
        <w:rPr>
          <w:rFonts w:ascii="Arial" w:hAnsi="Arial" w:cs="Arial"/>
          <w:sz w:val="24"/>
          <w:szCs w:val="24"/>
        </w:rPr>
        <w:t>Carga manual de entulho em caminhão basculante</w:t>
      </w:r>
      <w:bookmarkEnd w:id="3"/>
      <w:bookmarkEnd w:id="4"/>
    </w:p>
    <w:p w14:paraId="056E7A9C" w14:textId="77777777" w:rsidR="00162DD8" w:rsidRDefault="00BB6EB1" w:rsidP="001D382F">
      <w:pPr>
        <w:pStyle w:val="PargrafodaLista"/>
        <w:ind w:left="0" w:firstLine="993"/>
      </w:pPr>
      <w:r>
        <w:rPr>
          <w:rFonts w:ascii="Arial" w:hAnsi="Arial" w:cs="Arial"/>
        </w:rPr>
        <w:t xml:space="preserve">O entulho gerado pelas retiradas e demolições deverão ser acondicionados em </w:t>
      </w:r>
      <w:r w:rsidR="001D382F">
        <w:rPr>
          <w:rFonts w:ascii="Arial" w:hAnsi="Arial" w:cs="Arial"/>
        </w:rPr>
        <w:t>carregados manualmente em caminhão basculante.</w:t>
      </w:r>
    </w:p>
    <w:p w14:paraId="107C6037" w14:textId="77777777" w:rsidR="00162DD8" w:rsidRDefault="00162DD8" w:rsidP="00162DD8">
      <w:pPr>
        <w:pStyle w:val="PargrafodaLista"/>
        <w:ind w:left="993"/>
      </w:pPr>
    </w:p>
    <w:p w14:paraId="0E83D189" w14:textId="77777777" w:rsidR="00162DD8" w:rsidRPr="00162DD8" w:rsidRDefault="00162DD8" w:rsidP="00162DD8">
      <w:pPr>
        <w:pStyle w:val="Ttulo1"/>
        <w:numPr>
          <w:ilvl w:val="0"/>
          <w:numId w:val="2"/>
        </w:numPr>
        <w:rPr>
          <w:rFonts w:ascii="Arial" w:hAnsi="Arial" w:cs="Arial"/>
          <w:bCs/>
          <w:i/>
          <w:iCs/>
        </w:rPr>
      </w:pPr>
      <w:bookmarkStart w:id="5" w:name="_Toc21523132"/>
      <w:r w:rsidRPr="00162DD8">
        <w:rPr>
          <w:rFonts w:ascii="Arial" w:hAnsi="Arial" w:cs="Arial"/>
          <w:bCs/>
          <w:i/>
          <w:iCs/>
        </w:rPr>
        <w:t>I</w:t>
      </w:r>
      <w:r w:rsidR="006B79E9">
        <w:rPr>
          <w:rFonts w:ascii="Arial" w:hAnsi="Arial" w:cs="Arial"/>
          <w:bCs/>
          <w:i/>
          <w:iCs/>
        </w:rPr>
        <w:t>nfraestrutura</w:t>
      </w:r>
      <w:bookmarkEnd w:id="5"/>
    </w:p>
    <w:p w14:paraId="720A270B" w14:textId="77777777" w:rsidR="006B79E9" w:rsidRPr="001D382F" w:rsidRDefault="006B79E9" w:rsidP="001D382F">
      <w:pPr>
        <w:pStyle w:val="Ttulo3"/>
        <w:ind w:left="426"/>
        <w:rPr>
          <w:rFonts w:ascii="Arial" w:hAnsi="Arial" w:cs="Arial"/>
          <w:i/>
          <w:iCs/>
          <w:u w:val="single"/>
        </w:rPr>
      </w:pPr>
      <w:bookmarkStart w:id="6" w:name="_Toc513317299"/>
      <w:bookmarkStart w:id="7" w:name="_Toc12895987"/>
      <w:bookmarkStart w:id="8" w:name="_Toc21501999"/>
      <w:bookmarkStart w:id="9" w:name="_Toc21523133"/>
      <w:r w:rsidRPr="00256D7A">
        <w:rPr>
          <w:rFonts w:ascii="Arial" w:hAnsi="Arial" w:cs="Arial"/>
          <w:i/>
          <w:iCs/>
          <w:u w:val="single"/>
        </w:rPr>
        <w:t xml:space="preserve">2.1 </w:t>
      </w:r>
      <w:bookmarkEnd w:id="6"/>
      <w:bookmarkEnd w:id="7"/>
      <w:r w:rsidRPr="00256D7A">
        <w:rPr>
          <w:rFonts w:ascii="Arial" w:hAnsi="Arial" w:cs="Arial"/>
          <w:i/>
          <w:iCs/>
          <w:u w:val="single"/>
        </w:rPr>
        <w:t>Estacas</w:t>
      </w:r>
      <w:bookmarkEnd w:id="8"/>
      <w:bookmarkEnd w:id="9"/>
    </w:p>
    <w:p w14:paraId="0A88CCA2" w14:textId="77777777" w:rsidR="006B79E9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10" w:name="_Toc21502000"/>
      <w:bookmarkStart w:id="11" w:name="_Toc21523134"/>
      <w:r w:rsidRPr="00256D7A">
        <w:rPr>
          <w:rFonts w:ascii="Arial" w:hAnsi="Arial" w:cs="Arial"/>
          <w:sz w:val="24"/>
          <w:szCs w:val="24"/>
        </w:rPr>
        <w:t>2</w:t>
      </w:r>
      <w:r w:rsidRPr="006C3081">
        <w:rPr>
          <w:rFonts w:ascii="Arial" w:hAnsi="Arial" w:cs="Arial"/>
          <w:sz w:val="24"/>
          <w:szCs w:val="24"/>
        </w:rPr>
        <w:t>.1.</w:t>
      </w:r>
      <w:r>
        <w:rPr>
          <w:rFonts w:ascii="Arial" w:hAnsi="Arial" w:cs="Arial"/>
          <w:sz w:val="24"/>
          <w:szCs w:val="24"/>
        </w:rPr>
        <w:t>1</w:t>
      </w:r>
      <w:r w:rsidRPr="006C30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Estaca broca de concreto, diâmetro de 20 cm, profundidade de até 3m, escavação manual com trado concha</w:t>
      </w:r>
      <w:bookmarkEnd w:id="10"/>
      <w:bookmarkEnd w:id="11"/>
    </w:p>
    <w:p w14:paraId="3D1F0B3D" w14:textId="77777777" w:rsidR="006B79E9" w:rsidRPr="001D382F" w:rsidRDefault="00C952D1" w:rsidP="001D382F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Serão executadas</w:t>
      </w:r>
      <w:r w:rsidR="001D382F">
        <w:rPr>
          <w:rFonts w:ascii="Arial" w:eastAsia="Arial" w:hAnsi="Arial" w:cs="Arial"/>
        </w:rPr>
        <w:t xml:space="preserve"> 15</w:t>
      </w:r>
      <w:r>
        <w:rPr>
          <w:rFonts w:ascii="Arial" w:eastAsia="Arial" w:hAnsi="Arial" w:cs="Arial"/>
        </w:rPr>
        <w:t xml:space="preserve"> estacas, nos locais indicados no projeto </w:t>
      </w:r>
      <w:r w:rsidR="001D382F">
        <w:rPr>
          <w:rFonts w:ascii="Arial" w:eastAsia="Arial" w:hAnsi="Arial" w:cs="Arial"/>
        </w:rPr>
        <w:t>estrutural</w:t>
      </w:r>
      <w:r>
        <w:rPr>
          <w:rFonts w:ascii="Arial" w:eastAsia="Arial" w:hAnsi="Arial" w:cs="Arial"/>
        </w:rPr>
        <w:t xml:space="preserve">. Cada uma delas, deverá obedecer às dimensões de 20 centímetros de diâmetro e profundidade de 2,50m. Para a concretagem deve ser usado concreto com </w:t>
      </w:r>
      <w:r w:rsidR="001D382F" w:rsidRPr="00143038">
        <w:rPr>
          <w:rFonts w:ascii="Arial" w:hAnsi="Arial" w:cs="Arial"/>
        </w:rPr>
        <w:t>fck = 20 M</w:t>
      </w:r>
      <w:r w:rsidR="001D382F">
        <w:rPr>
          <w:rFonts w:ascii="Arial" w:hAnsi="Arial" w:cs="Arial"/>
        </w:rPr>
        <w:t>p</w:t>
      </w:r>
      <w:r w:rsidR="001D382F" w:rsidRPr="00143038">
        <w:rPr>
          <w:rFonts w:ascii="Arial" w:hAnsi="Arial" w:cs="Arial"/>
        </w:rPr>
        <w:t>a</w:t>
      </w:r>
      <w:r w:rsidR="001D382F">
        <w:rPr>
          <w:rFonts w:ascii="Arial" w:hAnsi="Arial" w:cs="Arial"/>
        </w:rPr>
        <w:t>, traço 1:2,7:3 (cimento / areia média / brita 01) – preparo mecânico com betoneira 400l.</w:t>
      </w:r>
    </w:p>
    <w:p w14:paraId="6AFEF953" w14:textId="77777777" w:rsidR="006B79E9" w:rsidRPr="001D382F" w:rsidRDefault="006B79E9" w:rsidP="001D382F">
      <w:pPr>
        <w:pStyle w:val="Ttulo3"/>
        <w:ind w:left="426"/>
        <w:rPr>
          <w:rFonts w:ascii="Arial" w:hAnsi="Arial" w:cs="Arial"/>
          <w:i/>
          <w:iCs/>
          <w:u w:val="single"/>
        </w:rPr>
      </w:pPr>
      <w:bookmarkStart w:id="12" w:name="_Toc12895988"/>
      <w:bookmarkStart w:id="13" w:name="_Toc21502001"/>
      <w:bookmarkStart w:id="14" w:name="_Toc21523135"/>
      <w:r w:rsidRPr="00EB6004">
        <w:rPr>
          <w:rFonts w:ascii="Arial" w:hAnsi="Arial" w:cs="Arial"/>
          <w:i/>
          <w:iCs/>
          <w:u w:val="single"/>
        </w:rPr>
        <w:t xml:space="preserve">2.2 </w:t>
      </w:r>
      <w:bookmarkEnd w:id="12"/>
      <w:r w:rsidRPr="00EB6004">
        <w:rPr>
          <w:rFonts w:ascii="Arial" w:hAnsi="Arial" w:cs="Arial"/>
          <w:i/>
          <w:iCs/>
          <w:u w:val="single"/>
        </w:rPr>
        <w:t>Vigas Baldrames</w:t>
      </w:r>
      <w:bookmarkEnd w:id="13"/>
      <w:bookmarkEnd w:id="14"/>
    </w:p>
    <w:p w14:paraId="52AFE102" w14:textId="77777777" w:rsidR="006B79E9" w:rsidRPr="00EB6004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15" w:name="_Toc21502002"/>
      <w:bookmarkStart w:id="16" w:name="_Toc21523136"/>
      <w:r w:rsidRPr="00EB6004">
        <w:rPr>
          <w:rFonts w:ascii="Arial" w:hAnsi="Arial" w:cs="Arial"/>
          <w:sz w:val="24"/>
          <w:szCs w:val="24"/>
        </w:rPr>
        <w:t>2.2.1 Escavação</w:t>
      </w:r>
      <w:r>
        <w:rPr>
          <w:rFonts w:ascii="Arial" w:hAnsi="Arial" w:cs="Arial"/>
          <w:sz w:val="24"/>
          <w:szCs w:val="24"/>
        </w:rPr>
        <w:t xml:space="preserve"> manual de vala para viga baldrame com previsão de fôrma</w:t>
      </w:r>
      <w:bookmarkEnd w:id="15"/>
      <w:bookmarkEnd w:id="16"/>
    </w:p>
    <w:p w14:paraId="4057ED4E" w14:textId="77777777" w:rsidR="00BB6EB1" w:rsidRDefault="00BB6EB1" w:rsidP="00BB6EB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</w:t>
      </w:r>
      <w:r w:rsidR="001D382F">
        <w:rPr>
          <w:rFonts w:ascii="Arial" w:hAnsi="Arial" w:cs="Arial"/>
        </w:rPr>
        <w:t>a execução da viga baldrame</w:t>
      </w:r>
      <w:r w:rsidR="00932B42">
        <w:rPr>
          <w:rFonts w:ascii="Arial" w:hAnsi="Arial" w:cs="Arial"/>
        </w:rPr>
        <w:t xml:space="preserve"> com seção de 20x25cm</w:t>
      </w:r>
      <w:r>
        <w:rPr>
          <w:rFonts w:ascii="Arial" w:hAnsi="Arial" w:cs="Arial"/>
        </w:rPr>
        <w:t>, haverá a necessidade de se realizar escavação manual em solo. Para fins desse serviço, a profundidade é entendida como a distância vertical entre o fundo da escavação e o nível do terreno a partir do qual se começou a escavar manualmente</w:t>
      </w:r>
      <w:r w:rsidR="00932B4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837B28A" w14:textId="77777777" w:rsidR="00BB6EB1" w:rsidRDefault="00BB6EB1" w:rsidP="00BB6EB1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Deverá ser avaliada a necessidade de escorar ou não a vala. Deverá ser respeitada a NBR-9061. Se necessário, deverão ser esgotadas as águas que percolarem ou adentrarem nas escavações.</w:t>
      </w:r>
    </w:p>
    <w:p w14:paraId="5BC90C82" w14:textId="77777777" w:rsidR="00BB6EB1" w:rsidRDefault="00BB6EB1" w:rsidP="00BB6EB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execução dos trabalhos de escavações obedecerá, além do transcrito nesta especificação, todas as prescrições da NBR 6122.</w:t>
      </w:r>
    </w:p>
    <w:p w14:paraId="013A886A" w14:textId="77777777" w:rsidR="00C64839" w:rsidRDefault="00C64839" w:rsidP="00BB6EB1">
      <w:pPr>
        <w:ind w:firstLine="709"/>
        <w:jc w:val="both"/>
        <w:rPr>
          <w:rFonts w:ascii="Arial" w:hAnsi="Arial" w:cs="Arial"/>
        </w:rPr>
      </w:pPr>
    </w:p>
    <w:p w14:paraId="3D8FFA9D" w14:textId="77777777" w:rsidR="00C64839" w:rsidRDefault="00C64839" w:rsidP="00BB6EB1">
      <w:pPr>
        <w:ind w:firstLine="709"/>
        <w:jc w:val="both"/>
        <w:rPr>
          <w:rFonts w:ascii="Arial" w:hAnsi="Arial" w:cs="Arial"/>
        </w:rPr>
      </w:pPr>
    </w:p>
    <w:p w14:paraId="578E240A" w14:textId="77777777" w:rsidR="00C64839" w:rsidRDefault="00C64839" w:rsidP="00BB6EB1">
      <w:pPr>
        <w:ind w:firstLine="709"/>
        <w:jc w:val="both"/>
        <w:rPr>
          <w:rFonts w:ascii="Arial" w:hAnsi="Arial" w:cs="Arial"/>
          <w:b/>
        </w:rPr>
      </w:pPr>
    </w:p>
    <w:p w14:paraId="4AF1AFCB" w14:textId="77777777" w:rsidR="006B79E9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17" w:name="_Toc20711546"/>
      <w:bookmarkStart w:id="18" w:name="_Toc21502003"/>
      <w:bookmarkStart w:id="19" w:name="_Toc21523137"/>
      <w:r w:rsidRPr="00EB6004">
        <w:rPr>
          <w:rFonts w:ascii="Arial" w:hAnsi="Arial" w:cs="Arial"/>
          <w:sz w:val="24"/>
          <w:szCs w:val="24"/>
        </w:rPr>
        <w:lastRenderedPageBreak/>
        <w:t>2.2.2 Lastro de vala com preparo de fundo, largura menor que 1,5m, com camada de brita, lançamento manual</w:t>
      </w:r>
      <w:bookmarkEnd w:id="17"/>
      <w:bookmarkEnd w:id="18"/>
      <w:bookmarkEnd w:id="19"/>
    </w:p>
    <w:p w14:paraId="534D833E" w14:textId="77777777" w:rsidR="00DA066B" w:rsidRPr="00DA066B" w:rsidRDefault="00DA066B" w:rsidP="00DA066B"/>
    <w:p w14:paraId="34F1CD0C" w14:textId="77777777" w:rsidR="00C952D1" w:rsidRDefault="00C952D1" w:rsidP="00C952D1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 lastro de brita deverá ter </w:t>
      </w:r>
      <w:r w:rsidR="00932B42"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 xml:space="preserve"> centímetros de espessura e recobrir todos os espaços das valas abertas para as vigas baldrames e blocos. O lastro deve ser executado pelo pedreiro e servente em brita 0. Antes do despejo da brita, devem ser removidas as impurezas das valas. A camada de brita deve ser devidamente compactada.</w:t>
      </w:r>
    </w:p>
    <w:p w14:paraId="3B541815" w14:textId="77777777" w:rsidR="006B79E9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20" w:name="_Toc12895989"/>
      <w:bookmarkStart w:id="21" w:name="_Toc21502004"/>
      <w:bookmarkStart w:id="22" w:name="_Toc21523138"/>
      <w:r w:rsidRPr="00EB6004">
        <w:rPr>
          <w:rFonts w:ascii="Arial" w:hAnsi="Arial" w:cs="Arial"/>
          <w:sz w:val="24"/>
          <w:szCs w:val="24"/>
        </w:rPr>
        <w:t>2.2.3</w:t>
      </w:r>
      <w:r w:rsidRPr="0055678B">
        <w:rPr>
          <w:rFonts w:ascii="Arial" w:hAnsi="Arial" w:cs="Arial"/>
          <w:sz w:val="24"/>
          <w:szCs w:val="24"/>
        </w:rPr>
        <w:t xml:space="preserve"> </w:t>
      </w:r>
      <w:bookmarkEnd w:id="20"/>
      <w:r w:rsidRPr="00EB6004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abricação, montagem e desmontagem de fôrma para viga baldrame, em madeira serrada, e=25mm</w:t>
      </w:r>
      <w:bookmarkEnd w:id="21"/>
      <w:bookmarkEnd w:id="22"/>
    </w:p>
    <w:p w14:paraId="5FB0CCF8" w14:textId="77777777" w:rsidR="00DA066B" w:rsidRPr="00DA066B" w:rsidRDefault="00DA066B" w:rsidP="00DA066B"/>
    <w:p w14:paraId="242CA57D" w14:textId="77777777" w:rsidR="00C952D1" w:rsidRDefault="00C952D1" w:rsidP="00C952D1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As fôrmas serão colocadas no interior das valas para a concretagem das vigas baldrames. Lembrando que, as fôrmas ficarão sobre o lastro de pedra britada. </w:t>
      </w:r>
    </w:p>
    <w:p w14:paraId="5FD5674D" w14:textId="77777777" w:rsidR="00C952D1" w:rsidRDefault="00C952D1" w:rsidP="00C952D1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 fôrmas para vigas baldrames deverão ser de tábua de madeira de 2ª qualidade com dimensões de 2,5 x 30,0 cm não aparelhada e peça de madeira 3ª qualidade 2,5 x 10 cm não aparelhada. Elas devem ser feitas pelo carpinteiro e ajudante (se houver), com as ferramentas adequadas e em bom estado de conservação. É necessário passar óleo na parte interna das fôrmas, o que facilita sua retirada.</w:t>
      </w:r>
    </w:p>
    <w:p w14:paraId="18E8EC56" w14:textId="77777777" w:rsidR="006B79E9" w:rsidRDefault="006B79E9" w:rsidP="006B79E9"/>
    <w:p w14:paraId="3ABF6048" w14:textId="77777777" w:rsidR="006B79E9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23" w:name="_Toc12895990"/>
      <w:bookmarkStart w:id="24" w:name="_Toc21502005"/>
      <w:bookmarkStart w:id="25" w:name="_Toc21523139"/>
      <w:r w:rsidRPr="00A91238">
        <w:rPr>
          <w:rFonts w:ascii="Arial" w:hAnsi="Arial" w:cs="Arial"/>
          <w:sz w:val="24"/>
          <w:szCs w:val="24"/>
        </w:rPr>
        <w:t>2.2.4</w:t>
      </w:r>
      <w:r w:rsidRPr="0055678B">
        <w:rPr>
          <w:rFonts w:ascii="Arial" w:hAnsi="Arial" w:cs="Arial"/>
          <w:sz w:val="24"/>
          <w:szCs w:val="24"/>
        </w:rPr>
        <w:t xml:space="preserve"> </w:t>
      </w:r>
      <w:bookmarkEnd w:id="23"/>
      <w:r w:rsidRPr="00A91238">
        <w:rPr>
          <w:rFonts w:ascii="Arial" w:hAnsi="Arial" w:cs="Arial"/>
          <w:sz w:val="24"/>
          <w:szCs w:val="24"/>
        </w:rPr>
        <w:t>Armação</w:t>
      </w:r>
      <w:r>
        <w:rPr>
          <w:rFonts w:ascii="Arial" w:hAnsi="Arial" w:cs="Arial"/>
          <w:sz w:val="24"/>
          <w:szCs w:val="24"/>
        </w:rPr>
        <w:t xml:space="preserve"> de viga baldrame, utilizando aço </w:t>
      </w:r>
      <w:r w:rsidRPr="00A91238">
        <w:rPr>
          <w:rFonts w:ascii="Arial" w:hAnsi="Arial" w:cs="Arial"/>
          <w:sz w:val="24"/>
          <w:szCs w:val="24"/>
        </w:rPr>
        <w:t>CA-50 – ø 8,00 mm</w:t>
      </w:r>
      <w:bookmarkEnd w:id="24"/>
      <w:bookmarkEnd w:id="25"/>
    </w:p>
    <w:p w14:paraId="1CB43211" w14:textId="77777777" w:rsidR="00DA066B" w:rsidRPr="00DA066B" w:rsidRDefault="00DA066B" w:rsidP="00DA066B"/>
    <w:p w14:paraId="5ADD771B" w14:textId="77777777" w:rsidR="00C952D1" w:rsidRDefault="00C952D1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Para a armação das vigas baldrames</w:t>
      </w:r>
      <w:r w:rsidR="00932B42">
        <w:rPr>
          <w:rFonts w:ascii="Arial" w:eastAsia="Arial" w:hAnsi="Arial" w:cs="Arial"/>
        </w:rPr>
        <w:t xml:space="preserve"> s</w:t>
      </w:r>
      <w:r>
        <w:rPr>
          <w:rFonts w:ascii="Arial" w:eastAsia="Arial" w:hAnsi="Arial" w:cs="Arial"/>
        </w:rPr>
        <w:t>erão utilizados aço CA-50</w:t>
      </w:r>
      <w:r w:rsidR="00932B42">
        <w:rPr>
          <w:rFonts w:ascii="Arial" w:eastAsia="Arial" w:hAnsi="Arial" w:cs="Arial"/>
        </w:rPr>
        <w:t xml:space="preserve"> sendo dispostos 4 ɸ 8,00mm em todo o seu comprimento</w:t>
      </w:r>
      <w:r>
        <w:rPr>
          <w:rFonts w:ascii="Arial" w:eastAsia="Arial" w:hAnsi="Arial" w:cs="Arial"/>
        </w:rPr>
        <w:t xml:space="preserve">, conforme detalhado no projeto. </w:t>
      </w:r>
    </w:p>
    <w:p w14:paraId="7D2F358D" w14:textId="77777777" w:rsidR="006B79E9" w:rsidRDefault="00C952D1" w:rsidP="001E3194">
      <w:pPr>
        <w:ind w:firstLine="708"/>
        <w:jc w:val="both"/>
      </w:pPr>
      <w:r>
        <w:rPr>
          <w:rFonts w:ascii="Arial" w:eastAsia="Arial" w:hAnsi="Arial" w:cs="Arial"/>
        </w:rPr>
        <w:t>As barras devem estar em bom estado de utilização e não apresentar ferrugem.</w:t>
      </w:r>
    </w:p>
    <w:p w14:paraId="17264DE6" w14:textId="77777777" w:rsidR="006B79E9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26" w:name="_Toc21502006"/>
      <w:bookmarkStart w:id="27" w:name="_Toc21523140"/>
      <w:r w:rsidRPr="00A91238">
        <w:rPr>
          <w:rFonts w:ascii="Arial" w:hAnsi="Arial" w:cs="Arial"/>
          <w:sz w:val="24"/>
          <w:szCs w:val="24"/>
        </w:rPr>
        <w:t>2.2.5 Armação</w:t>
      </w:r>
      <w:r>
        <w:rPr>
          <w:rFonts w:ascii="Arial" w:hAnsi="Arial" w:cs="Arial"/>
          <w:sz w:val="24"/>
          <w:szCs w:val="24"/>
        </w:rPr>
        <w:t xml:space="preserve"> de viga baldrame, utilizando aço</w:t>
      </w:r>
      <w:r w:rsidRPr="00A91238">
        <w:rPr>
          <w:rFonts w:ascii="Arial" w:hAnsi="Arial" w:cs="Arial"/>
          <w:sz w:val="24"/>
          <w:szCs w:val="24"/>
        </w:rPr>
        <w:t xml:space="preserve"> CA-60 – ø 5,00 mm</w:t>
      </w:r>
      <w:bookmarkEnd w:id="26"/>
      <w:bookmarkEnd w:id="27"/>
    </w:p>
    <w:p w14:paraId="47F18633" w14:textId="77777777" w:rsidR="00DA066B" w:rsidRPr="00DA066B" w:rsidRDefault="00DA066B" w:rsidP="00DA066B"/>
    <w:p w14:paraId="338724C8" w14:textId="77777777" w:rsidR="00932B42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Os estribos deverão estar dispostos em todo o comprimento das vigas baldrames. Serão feitos com aço CA-60 com 5 mm de diâmetro</w:t>
      </w:r>
      <w:r w:rsidR="00932B42">
        <w:rPr>
          <w:rFonts w:ascii="Arial" w:eastAsia="Arial" w:hAnsi="Arial" w:cs="Arial"/>
        </w:rPr>
        <w:t>.</w:t>
      </w:r>
    </w:p>
    <w:p w14:paraId="629AD748" w14:textId="77777777" w:rsidR="00932B42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As barras devem estar em bom estado de utilização e não apresentar ferrugem. </w:t>
      </w:r>
    </w:p>
    <w:p w14:paraId="6941E20F" w14:textId="77777777" w:rsidR="001E3194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Outras informações, como detalhamento, cobrimento, entre outros encontra-se no projeto </w:t>
      </w:r>
      <w:r w:rsidR="00932B42">
        <w:rPr>
          <w:rFonts w:ascii="Arial" w:eastAsia="Arial" w:hAnsi="Arial" w:cs="Arial"/>
        </w:rPr>
        <w:t>estrutural</w:t>
      </w:r>
      <w:r>
        <w:rPr>
          <w:rFonts w:ascii="Arial" w:eastAsia="Arial" w:hAnsi="Arial" w:cs="Arial"/>
        </w:rPr>
        <w:t>.</w:t>
      </w:r>
    </w:p>
    <w:p w14:paraId="1F8A51C9" w14:textId="77777777" w:rsidR="006B79E9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28" w:name="_Toc21502007"/>
      <w:bookmarkStart w:id="29" w:name="_Toc21523141"/>
      <w:r w:rsidRPr="00143038">
        <w:rPr>
          <w:rFonts w:ascii="Arial" w:hAnsi="Arial" w:cs="Arial"/>
          <w:sz w:val="24"/>
          <w:szCs w:val="24"/>
        </w:rPr>
        <w:t>2.2.6</w:t>
      </w:r>
      <w:r w:rsidRPr="0055678B">
        <w:rPr>
          <w:rFonts w:ascii="Arial" w:hAnsi="Arial" w:cs="Arial"/>
          <w:sz w:val="24"/>
          <w:szCs w:val="24"/>
        </w:rPr>
        <w:t xml:space="preserve"> </w:t>
      </w:r>
      <w:r w:rsidRPr="00143038">
        <w:rPr>
          <w:rFonts w:ascii="Arial" w:hAnsi="Arial" w:cs="Arial"/>
          <w:sz w:val="24"/>
          <w:szCs w:val="24"/>
        </w:rPr>
        <w:t>Concreto fck = 20 M</w:t>
      </w:r>
      <w:r>
        <w:rPr>
          <w:rFonts w:ascii="Arial" w:hAnsi="Arial" w:cs="Arial"/>
          <w:sz w:val="24"/>
          <w:szCs w:val="24"/>
        </w:rPr>
        <w:t>p</w:t>
      </w:r>
      <w:r w:rsidRPr="001430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, traço 1:2,7:3 (cimento / areia média / brita 01) – preparo mecânico com betoneira 400l</w:t>
      </w:r>
      <w:bookmarkEnd w:id="28"/>
      <w:bookmarkEnd w:id="29"/>
    </w:p>
    <w:p w14:paraId="17B62C12" w14:textId="77777777" w:rsidR="00DA066B" w:rsidRPr="00DA066B" w:rsidRDefault="00DA066B" w:rsidP="00DA066B"/>
    <w:p w14:paraId="18705AEC" w14:textId="77777777" w:rsidR="00932B42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 concreto das vigas baldrames</w:t>
      </w:r>
      <w:r w:rsidR="00932B4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dever</w:t>
      </w:r>
      <w:r w:rsidR="00932B42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ser </w:t>
      </w:r>
      <w:r w:rsidR="00932B42">
        <w:rPr>
          <w:rFonts w:ascii="Arial" w:eastAsia="Arial" w:hAnsi="Arial" w:cs="Arial"/>
        </w:rPr>
        <w:t>preparado em betoneira com capacidade de 400l</w:t>
      </w:r>
      <w:r>
        <w:rPr>
          <w:rFonts w:ascii="Arial" w:eastAsia="Arial" w:hAnsi="Arial" w:cs="Arial"/>
        </w:rPr>
        <w:t xml:space="preserve"> e apresentar classe de resistência C-20, composto por brita 1</w:t>
      </w:r>
      <w:r w:rsidR="00932B42">
        <w:rPr>
          <w:rFonts w:ascii="Arial" w:eastAsia="Arial" w:hAnsi="Arial" w:cs="Arial"/>
        </w:rPr>
        <w:t>, areia média e cimento</w:t>
      </w:r>
      <w:r>
        <w:rPr>
          <w:rFonts w:ascii="Arial" w:eastAsia="Arial" w:hAnsi="Arial" w:cs="Arial"/>
        </w:rPr>
        <w:t>.</w:t>
      </w:r>
    </w:p>
    <w:p w14:paraId="295CCD7A" w14:textId="77777777" w:rsidR="001E3194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O dia de concretagem não poderá ser chuvoso ou de sol intenso. A quantidade de pedreiros deve ser suficiente para que a concretagem ocorra de maneira contínua. </w:t>
      </w:r>
    </w:p>
    <w:p w14:paraId="68438E92" w14:textId="77777777" w:rsidR="001E3194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 decorrer da concretagem o concreto deve ser vibrado com o auxílio de um vibrador, sem que o mesmo encoste nas ferragens e fôrmas. Não se deve vibrar o concreto por tempo demasiado, fazendo com que a água venha para a superfície.</w:t>
      </w:r>
    </w:p>
    <w:p w14:paraId="02C15B4C" w14:textId="77777777" w:rsidR="006B79E9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30" w:name="_Toc21502008"/>
      <w:bookmarkStart w:id="31" w:name="_Toc21523142"/>
      <w:r w:rsidRPr="0055678B">
        <w:rPr>
          <w:rFonts w:ascii="Arial" w:hAnsi="Arial" w:cs="Arial"/>
          <w:sz w:val="24"/>
          <w:szCs w:val="24"/>
        </w:rPr>
        <w:lastRenderedPageBreak/>
        <w:t>2.</w:t>
      </w:r>
      <w:r>
        <w:rPr>
          <w:rFonts w:ascii="Arial" w:hAnsi="Arial" w:cs="Arial"/>
          <w:sz w:val="24"/>
          <w:szCs w:val="24"/>
        </w:rPr>
        <w:t>2.7</w:t>
      </w:r>
      <w:r w:rsidRPr="005567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Lançamento com uso de baldes, adensamento e acabamento concreto em estruturas</w:t>
      </w:r>
      <w:bookmarkEnd w:id="30"/>
      <w:bookmarkEnd w:id="31"/>
      <w:r>
        <w:rPr>
          <w:rFonts w:ascii="Arial" w:hAnsi="Arial" w:cs="Arial"/>
          <w:sz w:val="24"/>
          <w:szCs w:val="24"/>
        </w:rPr>
        <w:t xml:space="preserve"> </w:t>
      </w:r>
    </w:p>
    <w:p w14:paraId="42C56456" w14:textId="77777777" w:rsidR="00DA066B" w:rsidRPr="00DA066B" w:rsidRDefault="00DA066B" w:rsidP="00DA066B"/>
    <w:p w14:paraId="4ED8276F" w14:textId="77777777" w:rsidR="006B79E9" w:rsidRPr="00932B42" w:rsidRDefault="00932B42" w:rsidP="006B79E9">
      <w:pPr>
        <w:rPr>
          <w:rFonts w:ascii="Arial" w:hAnsi="Arial" w:cs="Arial"/>
        </w:rPr>
      </w:pPr>
      <w:r>
        <w:tab/>
      </w:r>
      <w:r w:rsidRPr="00932B42">
        <w:rPr>
          <w:rFonts w:ascii="Arial" w:hAnsi="Arial" w:cs="Arial"/>
        </w:rPr>
        <w:t>O lançamento do concreto no interior das fôrmas deverá ser realizado com auxílio de baldes</w:t>
      </w:r>
      <w:r>
        <w:rPr>
          <w:rFonts w:ascii="Arial" w:hAnsi="Arial" w:cs="Arial"/>
        </w:rPr>
        <w:t>, sempre evitando o desperdício de material.</w:t>
      </w:r>
    </w:p>
    <w:p w14:paraId="556DA956" w14:textId="77777777" w:rsidR="006B79E9" w:rsidRDefault="006B79E9" w:rsidP="006B79E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32" w:name="_Toc21502009"/>
      <w:bookmarkStart w:id="33" w:name="_Toc21523143"/>
      <w:r w:rsidRPr="0055678B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>2.8</w:t>
      </w:r>
      <w:r w:rsidRPr="000030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Reaterro manual apiloado com soquete</w:t>
      </w:r>
      <w:bookmarkEnd w:id="32"/>
      <w:bookmarkEnd w:id="33"/>
    </w:p>
    <w:p w14:paraId="29A7211E" w14:textId="77777777" w:rsidR="00DA066B" w:rsidRPr="00DA066B" w:rsidRDefault="00DA066B" w:rsidP="00DA066B"/>
    <w:p w14:paraId="6B063B2E" w14:textId="77777777" w:rsidR="00BB6EB1" w:rsidRPr="00FF0B04" w:rsidRDefault="00BB6EB1" w:rsidP="00BB6EB1">
      <w:pPr>
        <w:spacing w:line="276" w:lineRule="auto"/>
        <w:ind w:firstLine="709"/>
        <w:jc w:val="both"/>
        <w:rPr>
          <w:rFonts w:ascii="Arial" w:hAnsi="Arial" w:cs="Arial"/>
        </w:rPr>
      </w:pPr>
      <w:r w:rsidRPr="00FF0B04">
        <w:rPr>
          <w:rFonts w:ascii="Arial" w:hAnsi="Arial" w:cs="Arial"/>
        </w:rPr>
        <w:t>O reaterro será executado nas laterais das vigas baldrames</w:t>
      </w:r>
      <w:r w:rsidR="00E01339">
        <w:rPr>
          <w:rFonts w:ascii="Arial" w:hAnsi="Arial" w:cs="Arial"/>
        </w:rPr>
        <w:t xml:space="preserve"> e deverá ser apiloado com soquete.</w:t>
      </w:r>
    </w:p>
    <w:p w14:paraId="691945F9" w14:textId="77777777" w:rsidR="006B79E9" w:rsidRDefault="006B79E9" w:rsidP="006B79E9"/>
    <w:p w14:paraId="099E61D0" w14:textId="77777777" w:rsidR="006B79E9" w:rsidRPr="006B79E9" w:rsidRDefault="006B79E9" w:rsidP="006B79E9">
      <w:pPr>
        <w:pStyle w:val="Ttulo1"/>
        <w:numPr>
          <w:ilvl w:val="0"/>
          <w:numId w:val="2"/>
        </w:numPr>
        <w:rPr>
          <w:rFonts w:ascii="Arial" w:hAnsi="Arial" w:cs="Arial"/>
          <w:bCs/>
          <w:i/>
          <w:iCs/>
        </w:rPr>
      </w:pPr>
      <w:bookmarkStart w:id="34" w:name="_Toc21523144"/>
      <w:r w:rsidRPr="006B79E9">
        <w:rPr>
          <w:rFonts w:ascii="Arial" w:hAnsi="Arial" w:cs="Arial"/>
          <w:bCs/>
          <w:i/>
          <w:iCs/>
        </w:rPr>
        <w:t>Superestrutura</w:t>
      </w:r>
      <w:bookmarkEnd w:id="34"/>
    </w:p>
    <w:p w14:paraId="1C1B21CF" w14:textId="77777777" w:rsidR="006B79E9" w:rsidRPr="00003091" w:rsidRDefault="006B79E9" w:rsidP="00C952D1">
      <w:pPr>
        <w:pStyle w:val="Ttulo3"/>
        <w:ind w:left="426"/>
        <w:rPr>
          <w:rFonts w:ascii="Arial" w:hAnsi="Arial" w:cs="Arial"/>
          <w:i/>
          <w:iCs/>
          <w:u w:val="single"/>
        </w:rPr>
      </w:pPr>
      <w:bookmarkStart w:id="35" w:name="_Toc12895992"/>
      <w:bookmarkStart w:id="36" w:name="_Toc21502010"/>
      <w:bookmarkStart w:id="37" w:name="_Toc21523145"/>
      <w:r w:rsidRPr="00003091">
        <w:rPr>
          <w:rFonts w:ascii="Arial" w:hAnsi="Arial" w:cs="Arial"/>
          <w:i/>
          <w:iCs/>
          <w:u w:val="single"/>
        </w:rPr>
        <w:t xml:space="preserve">3.1. </w:t>
      </w:r>
      <w:bookmarkEnd w:id="35"/>
      <w:r w:rsidRPr="00003091">
        <w:rPr>
          <w:rFonts w:ascii="Arial" w:hAnsi="Arial" w:cs="Arial"/>
          <w:i/>
          <w:iCs/>
          <w:u w:val="single"/>
        </w:rPr>
        <w:t>Pilares</w:t>
      </w:r>
      <w:bookmarkEnd w:id="36"/>
      <w:bookmarkEnd w:id="37"/>
    </w:p>
    <w:p w14:paraId="57ECD358" w14:textId="77777777" w:rsidR="006B79E9" w:rsidRDefault="006B79E9" w:rsidP="00C952D1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38" w:name="_Toc12895993"/>
      <w:bookmarkStart w:id="39" w:name="_Toc21502011"/>
      <w:bookmarkStart w:id="40" w:name="_Toc21523146"/>
      <w:r w:rsidRPr="00C952D1">
        <w:rPr>
          <w:rFonts w:ascii="Arial" w:hAnsi="Arial" w:cs="Arial"/>
          <w:sz w:val="24"/>
          <w:szCs w:val="24"/>
        </w:rPr>
        <w:t xml:space="preserve">3.1.1 </w:t>
      </w:r>
      <w:bookmarkEnd w:id="38"/>
      <w:r w:rsidRPr="00C952D1">
        <w:rPr>
          <w:rFonts w:ascii="Arial" w:hAnsi="Arial" w:cs="Arial"/>
          <w:sz w:val="24"/>
          <w:szCs w:val="24"/>
        </w:rPr>
        <w:t>Fabricação de fôrma para pilares e estruturas similares, em madeira serrada, e=25mm</w:t>
      </w:r>
      <w:bookmarkEnd w:id="39"/>
      <w:bookmarkEnd w:id="40"/>
    </w:p>
    <w:p w14:paraId="0BAE48A1" w14:textId="77777777" w:rsidR="00DA066B" w:rsidRPr="00DA066B" w:rsidRDefault="00DA066B" w:rsidP="00DA066B"/>
    <w:p w14:paraId="3374CC4F" w14:textId="77777777" w:rsidR="001E3194" w:rsidRDefault="001E3194" w:rsidP="001E3194">
      <w:pPr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As fôrmas serão colocadas ao redor dos pilares, ressaltando que sua espessura será de 2,5 cm, logo duas faces dos pilares terão acréscimo de 5 cm cada, para que haja um perfeito encaixe. </w:t>
      </w:r>
    </w:p>
    <w:p w14:paraId="22CEB769" w14:textId="77777777" w:rsidR="001E3194" w:rsidRDefault="001E3194" w:rsidP="001E3194">
      <w:pPr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Elas devem ser feitas pelo carpinteiro e ajudante (se houver), com as ferramentas adequadas e em bom estado de conservação. É necessário passar óleo na parte interna das fôrmas, o que facilita sua retirada.</w:t>
      </w:r>
    </w:p>
    <w:p w14:paraId="7FB0B130" w14:textId="77777777" w:rsidR="00C952D1" w:rsidRDefault="00C952D1" w:rsidP="00C64839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41" w:name="_Toc12895994"/>
      <w:bookmarkStart w:id="42" w:name="_Toc21502012"/>
      <w:bookmarkStart w:id="43" w:name="_Toc21523147"/>
      <w:r w:rsidRPr="00003091">
        <w:rPr>
          <w:rFonts w:ascii="Arial" w:hAnsi="Arial" w:cs="Arial"/>
          <w:sz w:val="24"/>
          <w:szCs w:val="24"/>
        </w:rPr>
        <w:t xml:space="preserve">3.1.2 </w:t>
      </w:r>
      <w:bookmarkEnd w:id="41"/>
      <w:r w:rsidRPr="00003091">
        <w:rPr>
          <w:rFonts w:ascii="Arial" w:hAnsi="Arial" w:cs="Arial"/>
          <w:sz w:val="24"/>
          <w:szCs w:val="24"/>
        </w:rPr>
        <w:t>Armação</w:t>
      </w:r>
      <w:r>
        <w:rPr>
          <w:rFonts w:ascii="Arial" w:hAnsi="Arial" w:cs="Arial"/>
          <w:sz w:val="24"/>
          <w:szCs w:val="24"/>
        </w:rPr>
        <w:t xml:space="preserve"> de pilar de uma estrutura convencional concreto armado utilizando</w:t>
      </w:r>
      <w:r w:rsidRPr="00003091">
        <w:rPr>
          <w:rFonts w:ascii="Arial" w:hAnsi="Arial" w:cs="Arial"/>
          <w:sz w:val="24"/>
          <w:szCs w:val="24"/>
        </w:rPr>
        <w:t xml:space="preserve"> CA-60 – ø 5,00 mm</w:t>
      </w:r>
      <w:bookmarkEnd w:id="42"/>
      <w:bookmarkEnd w:id="43"/>
    </w:p>
    <w:p w14:paraId="3824FBF7" w14:textId="77777777" w:rsidR="00DA066B" w:rsidRPr="00DA066B" w:rsidRDefault="00DA066B" w:rsidP="00DA066B"/>
    <w:p w14:paraId="388A732D" w14:textId="77777777" w:rsidR="00E01339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 aço CA-60 ɸ 5 mm será utilizado como estribo nos pilares. O peso por metro da barra de 5 mm é de aproximadamente 0,140kg/m.</w:t>
      </w:r>
    </w:p>
    <w:p w14:paraId="32715F30" w14:textId="77777777" w:rsidR="001E3194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As barras devem estar em bom estado de utilização e não apresentar ferrugem. </w:t>
      </w:r>
    </w:p>
    <w:p w14:paraId="425D861C" w14:textId="092CBCD0" w:rsidR="00C952D1" w:rsidRDefault="00C952D1" w:rsidP="00DA066B">
      <w:pPr>
        <w:pStyle w:val="Ttulo2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bookmarkStart w:id="44" w:name="_Toc21502013"/>
      <w:bookmarkStart w:id="45" w:name="_Toc21523148"/>
      <w:r>
        <w:rPr>
          <w:rFonts w:ascii="Arial" w:hAnsi="Arial" w:cs="Arial"/>
          <w:sz w:val="24"/>
          <w:szCs w:val="24"/>
        </w:rPr>
        <w:t>Armação de pilar de uma estrutura convencional concreto armado utilizando</w:t>
      </w:r>
      <w:r w:rsidRPr="000030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CA-50 – ø 10,00 mm</w:t>
      </w:r>
      <w:bookmarkEnd w:id="44"/>
      <w:bookmarkEnd w:id="45"/>
    </w:p>
    <w:p w14:paraId="7DE30466" w14:textId="77777777" w:rsidR="00DA066B" w:rsidRPr="00DA066B" w:rsidRDefault="00DA066B" w:rsidP="00DA066B">
      <w:pPr>
        <w:pStyle w:val="PargrafodaLista"/>
        <w:ind w:left="1146"/>
      </w:pPr>
    </w:p>
    <w:p w14:paraId="18EEB990" w14:textId="77777777" w:rsidR="001E3194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Conforme detalhado no projeto estrutural, em todo o comprimento dos pilares, deverá conter </w:t>
      </w:r>
      <w:r w:rsidR="00E01339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 barras de aço CA-50 com diâmetro de 10 mm. O peso por metro da barra de 10 mm é de aproximadamente 0,617kg/m. </w:t>
      </w:r>
    </w:p>
    <w:p w14:paraId="1951978A" w14:textId="77777777" w:rsidR="001E3194" w:rsidRDefault="001E3194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 barras devem estar em bom estado de utilização e não apresentar ferrugem.</w:t>
      </w:r>
    </w:p>
    <w:p w14:paraId="6A2F54E2" w14:textId="580614B6" w:rsidR="00C952D1" w:rsidRDefault="00C952D1" w:rsidP="00DA066B">
      <w:pPr>
        <w:pStyle w:val="Ttulo2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bookmarkStart w:id="46" w:name="_Toc21502014"/>
      <w:bookmarkStart w:id="47" w:name="_Toc21523149"/>
      <w:r>
        <w:rPr>
          <w:rFonts w:ascii="Arial" w:hAnsi="Arial" w:cs="Arial"/>
          <w:sz w:val="24"/>
          <w:szCs w:val="24"/>
        </w:rPr>
        <w:t>Concreto fck = 20 MPa, traço 1:2,7:3 (cimento / areia média / brita 01) – preparo mecânico com betoneira 400l</w:t>
      </w:r>
      <w:bookmarkEnd w:id="46"/>
      <w:bookmarkEnd w:id="47"/>
    </w:p>
    <w:p w14:paraId="2A714F90" w14:textId="77777777" w:rsidR="00DA066B" w:rsidRPr="00DA066B" w:rsidRDefault="00DA066B" w:rsidP="00DA066B">
      <w:pPr>
        <w:pStyle w:val="PargrafodaLista"/>
        <w:ind w:left="1146"/>
      </w:pPr>
    </w:p>
    <w:p w14:paraId="34D85471" w14:textId="77777777" w:rsidR="00E01339" w:rsidRDefault="00E01339" w:rsidP="00E01339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 concreto das colunas deverá ser preparado em betoneira com capacidade de 400l e apresentar classe de resistência C-20, composto por brita 1, areia média e cimento.</w:t>
      </w:r>
    </w:p>
    <w:p w14:paraId="6A2C53EE" w14:textId="77777777" w:rsidR="00E01339" w:rsidRDefault="00E01339" w:rsidP="00E01339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O dia de concretagem não poderá ser chuvoso ou de sol intenso. A quantidade de pedreiros deve ser suficiente para que a concretagem ocorra de maneira contínua. </w:t>
      </w:r>
    </w:p>
    <w:p w14:paraId="419CCC58" w14:textId="77777777" w:rsidR="00E01339" w:rsidRDefault="00E01339" w:rsidP="00E01339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No decorrer da concretagem o concreto deve ser vibrado com o auxílio de um vibrador, sem que o mesmo encoste nas ferragens e fôrmas. Não se deve vibrar o concreto por tempo demasiado, fazendo com que a água venha para a superfície.</w:t>
      </w:r>
    </w:p>
    <w:p w14:paraId="3758219D" w14:textId="26EEF4F2" w:rsidR="00C952D1" w:rsidRDefault="00C952D1" w:rsidP="00DA066B">
      <w:pPr>
        <w:pStyle w:val="Ttulo2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bookmarkStart w:id="48" w:name="_Toc21502015"/>
      <w:bookmarkStart w:id="49" w:name="_Toc21523150"/>
      <w:r w:rsidRPr="003729FB">
        <w:rPr>
          <w:rFonts w:ascii="Arial" w:hAnsi="Arial" w:cs="Arial"/>
          <w:sz w:val="24"/>
          <w:szCs w:val="24"/>
        </w:rPr>
        <w:t xml:space="preserve">Lançamento </w:t>
      </w:r>
      <w:r>
        <w:rPr>
          <w:rFonts w:ascii="Arial" w:hAnsi="Arial" w:cs="Arial"/>
          <w:sz w:val="24"/>
          <w:szCs w:val="24"/>
        </w:rPr>
        <w:t xml:space="preserve">com uso de baldes, adensamento e acabamento </w:t>
      </w:r>
      <w:r w:rsidRPr="003729FB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concreto em estruturas</w:t>
      </w:r>
      <w:bookmarkEnd w:id="48"/>
      <w:bookmarkEnd w:id="49"/>
    </w:p>
    <w:p w14:paraId="2EBD1582" w14:textId="77777777" w:rsidR="00DA066B" w:rsidRPr="00DA066B" w:rsidRDefault="00DA066B" w:rsidP="00DA066B">
      <w:pPr>
        <w:pStyle w:val="PargrafodaLista"/>
        <w:ind w:left="1146"/>
      </w:pPr>
    </w:p>
    <w:p w14:paraId="4B0E4F1D" w14:textId="77777777" w:rsidR="00C952D1" w:rsidRDefault="00E01339" w:rsidP="00E01339">
      <w:pPr>
        <w:ind w:firstLine="1014"/>
      </w:pPr>
      <w:r w:rsidRPr="00932B42">
        <w:rPr>
          <w:rFonts w:ascii="Arial" w:hAnsi="Arial" w:cs="Arial"/>
        </w:rPr>
        <w:t>O lançamento do concreto no interior das fôrmas deverá ser realizado com</w:t>
      </w:r>
      <w:r>
        <w:rPr>
          <w:rFonts w:ascii="Arial" w:hAnsi="Arial" w:cs="Arial"/>
        </w:rPr>
        <w:t xml:space="preserve"> </w:t>
      </w:r>
      <w:r w:rsidRPr="00932B42">
        <w:rPr>
          <w:rFonts w:ascii="Arial" w:hAnsi="Arial" w:cs="Arial"/>
        </w:rPr>
        <w:t>auxílio de baldes</w:t>
      </w:r>
      <w:r>
        <w:rPr>
          <w:rFonts w:ascii="Arial" w:hAnsi="Arial" w:cs="Arial"/>
        </w:rPr>
        <w:t>, sempre evitando o desperdício de material.</w:t>
      </w:r>
    </w:p>
    <w:p w14:paraId="7EFDE585" w14:textId="77777777" w:rsidR="00C952D1" w:rsidRPr="0077532F" w:rsidRDefault="00C952D1" w:rsidP="00C952D1">
      <w:pPr>
        <w:pStyle w:val="Ttulo3"/>
        <w:ind w:left="426"/>
        <w:rPr>
          <w:rFonts w:ascii="Arial" w:hAnsi="Arial" w:cs="Arial"/>
          <w:i/>
          <w:iCs/>
          <w:u w:val="single"/>
        </w:rPr>
      </w:pPr>
      <w:bookmarkStart w:id="50" w:name="_Toc12895996"/>
      <w:bookmarkStart w:id="51" w:name="_Toc21502016"/>
      <w:bookmarkStart w:id="52" w:name="_Toc21523151"/>
      <w:r w:rsidRPr="0077532F">
        <w:rPr>
          <w:rFonts w:ascii="Arial" w:hAnsi="Arial" w:cs="Arial"/>
          <w:i/>
          <w:iCs/>
          <w:u w:val="single"/>
        </w:rPr>
        <w:t xml:space="preserve">3.2. </w:t>
      </w:r>
      <w:bookmarkEnd w:id="50"/>
      <w:r w:rsidRPr="0077532F">
        <w:rPr>
          <w:rFonts w:ascii="Arial" w:hAnsi="Arial" w:cs="Arial"/>
          <w:i/>
          <w:iCs/>
          <w:u w:val="single"/>
        </w:rPr>
        <w:t>Viga</w:t>
      </w:r>
      <w:r>
        <w:rPr>
          <w:rFonts w:ascii="Arial" w:hAnsi="Arial" w:cs="Arial"/>
          <w:i/>
          <w:iCs/>
          <w:u w:val="single"/>
        </w:rPr>
        <w:t>s</w:t>
      </w:r>
      <w:bookmarkEnd w:id="51"/>
      <w:bookmarkEnd w:id="52"/>
    </w:p>
    <w:p w14:paraId="6D5B2549" w14:textId="77777777" w:rsidR="00C952D1" w:rsidRDefault="00C952D1" w:rsidP="00C952D1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53" w:name="_Toc21502017"/>
      <w:bookmarkStart w:id="54" w:name="_Toc21523152"/>
      <w:r w:rsidRPr="003729FB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2</w:t>
      </w:r>
      <w:r w:rsidRPr="003729F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Pr="003729FB">
        <w:rPr>
          <w:rFonts w:ascii="Arial" w:hAnsi="Arial" w:cs="Arial"/>
          <w:sz w:val="24"/>
          <w:szCs w:val="24"/>
        </w:rPr>
        <w:t xml:space="preserve"> </w:t>
      </w:r>
      <w:r w:rsidRPr="0077532F">
        <w:rPr>
          <w:rFonts w:ascii="Arial" w:hAnsi="Arial" w:cs="Arial"/>
          <w:sz w:val="24"/>
          <w:szCs w:val="24"/>
        </w:rPr>
        <w:t>Verga moldada in loco com utilização de blocos canaleta</w:t>
      </w:r>
      <w:bookmarkEnd w:id="53"/>
      <w:bookmarkEnd w:id="54"/>
    </w:p>
    <w:p w14:paraId="4DB49D97" w14:textId="77777777" w:rsidR="00DA066B" w:rsidRPr="00DA066B" w:rsidRDefault="00DA066B" w:rsidP="00DA066B"/>
    <w:p w14:paraId="5CB25907" w14:textId="77777777" w:rsidR="00E01339" w:rsidRDefault="00E01339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Serão executadas duas vigas durante todo o comprimento do muro, uma na metade de sua altura e outra na parte superior do mesmo. Essas vigas deverão ser feitas com bloco de concreto do tipo canaleta com seção 09x19x39cm, e no seu interior deve conter duas barras de aço CA-60 ɸ 5,00mm, e consequentemente, grauteado.</w:t>
      </w:r>
    </w:p>
    <w:p w14:paraId="410E56F5" w14:textId="77777777" w:rsidR="001E3194" w:rsidRDefault="00E01339" w:rsidP="001E3194">
      <w:pPr>
        <w:ind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1E3194">
        <w:rPr>
          <w:rFonts w:ascii="Arial" w:eastAsia="Arial" w:hAnsi="Arial" w:cs="Arial"/>
        </w:rPr>
        <w:t>As barras devem estar em bom estado de utilização e não apresentar ferrugem.</w:t>
      </w:r>
    </w:p>
    <w:p w14:paraId="5E2AC0AE" w14:textId="77777777" w:rsidR="00C952D1" w:rsidRDefault="00C952D1" w:rsidP="00C952D1"/>
    <w:p w14:paraId="292EBE96" w14:textId="77777777" w:rsidR="00C952D1" w:rsidRPr="00C952D1" w:rsidRDefault="00C952D1" w:rsidP="00C952D1">
      <w:pPr>
        <w:pStyle w:val="Ttulo1"/>
        <w:numPr>
          <w:ilvl w:val="0"/>
          <w:numId w:val="2"/>
        </w:numPr>
        <w:rPr>
          <w:rFonts w:ascii="Arial" w:hAnsi="Arial" w:cs="Arial"/>
          <w:bCs/>
          <w:i/>
          <w:iCs/>
        </w:rPr>
      </w:pPr>
      <w:bookmarkStart w:id="55" w:name="_Toc21523153"/>
      <w:r w:rsidRPr="00C952D1">
        <w:rPr>
          <w:rFonts w:ascii="Arial" w:hAnsi="Arial" w:cs="Arial"/>
          <w:bCs/>
          <w:i/>
          <w:iCs/>
        </w:rPr>
        <w:t>Muro</w:t>
      </w:r>
      <w:bookmarkEnd w:id="55"/>
    </w:p>
    <w:p w14:paraId="01523F23" w14:textId="77777777" w:rsidR="00C952D1" w:rsidRPr="00C952D1" w:rsidRDefault="00C952D1" w:rsidP="00C952D1">
      <w:pPr>
        <w:pStyle w:val="Ttulo3"/>
        <w:ind w:left="426"/>
        <w:rPr>
          <w:rFonts w:ascii="Arial" w:hAnsi="Arial" w:cs="Arial"/>
          <w:i/>
          <w:iCs/>
          <w:u w:val="single"/>
        </w:rPr>
      </w:pPr>
      <w:bookmarkStart w:id="56" w:name="_Toc497901366"/>
      <w:bookmarkStart w:id="57" w:name="_Toc497901960"/>
      <w:bookmarkStart w:id="58" w:name="_Toc514046563"/>
      <w:bookmarkStart w:id="59" w:name="_Toc521339335"/>
      <w:bookmarkStart w:id="60" w:name="_Toc12895997"/>
      <w:bookmarkStart w:id="61" w:name="_Toc21502018"/>
      <w:bookmarkStart w:id="62" w:name="_Toc21523154"/>
      <w:r w:rsidRPr="00C952D1">
        <w:rPr>
          <w:rFonts w:ascii="Arial" w:hAnsi="Arial" w:cs="Arial"/>
          <w:i/>
          <w:iCs/>
          <w:u w:val="single"/>
        </w:rPr>
        <w:t xml:space="preserve">4.1. </w:t>
      </w:r>
      <w:bookmarkEnd w:id="56"/>
      <w:bookmarkEnd w:id="57"/>
      <w:bookmarkEnd w:id="58"/>
      <w:bookmarkEnd w:id="59"/>
      <w:bookmarkEnd w:id="60"/>
      <w:r w:rsidRPr="00C952D1">
        <w:rPr>
          <w:rFonts w:ascii="Arial" w:hAnsi="Arial" w:cs="Arial"/>
          <w:i/>
          <w:iCs/>
          <w:u w:val="single"/>
        </w:rPr>
        <w:t>Alvenaria</w:t>
      </w:r>
      <w:bookmarkEnd w:id="61"/>
      <w:bookmarkEnd w:id="62"/>
    </w:p>
    <w:p w14:paraId="4B4CCF7F" w14:textId="77777777" w:rsidR="00C952D1" w:rsidRDefault="00C952D1" w:rsidP="00C952D1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63" w:name="_Toc21502019"/>
      <w:bookmarkStart w:id="64" w:name="_Toc21523155"/>
      <w:r>
        <w:rPr>
          <w:rFonts w:ascii="Arial" w:hAnsi="Arial" w:cs="Arial"/>
          <w:sz w:val="24"/>
          <w:szCs w:val="24"/>
        </w:rPr>
        <w:t>4</w:t>
      </w:r>
      <w:r w:rsidRPr="003729F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Pr="003729F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Pr="003729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Alvenaria de vedação de blocos cerâmicos furados na horizontal</w:t>
      </w:r>
      <w:bookmarkEnd w:id="63"/>
      <w:bookmarkEnd w:id="64"/>
    </w:p>
    <w:p w14:paraId="250E79F5" w14:textId="77777777" w:rsidR="00DA066B" w:rsidRPr="00DA066B" w:rsidRDefault="00DA066B" w:rsidP="00DA066B"/>
    <w:p w14:paraId="5CC1144D" w14:textId="77777777" w:rsidR="00E01339" w:rsidRPr="00FF0B04" w:rsidRDefault="00E01339" w:rsidP="00E01339">
      <w:pPr>
        <w:rPr>
          <w:rFonts w:ascii="Arial" w:hAnsi="Arial" w:cs="Arial"/>
        </w:rPr>
      </w:pPr>
      <w:r>
        <w:tab/>
      </w:r>
      <w:r w:rsidRPr="0049176E">
        <w:rPr>
          <w:rFonts w:ascii="Arial" w:hAnsi="Arial" w:cs="Arial"/>
        </w:rPr>
        <w:t xml:space="preserve">A alvenaria será executada com blocos de </w:t>
      </w:r>
      <w:r w:rsidR="00085F2B">
        <w:rPr>
          <w:rFonts w:ascii="Arial" w:hAnsi="Arial" w:cs="Arial"/>
        </w:rPr>
        <w:t>cerâmicos</w:t>
      </w:r>
      <w:r w:rsidRPr="0049176E">
        <w:rPr>
          <w:rFonts w:ascii="Arial" w:hAnsi="Arial" w:cs="Arial"/>
        </w:rPr>
        <w:t xml:space="preserve"> com espessura de </w:t>
      </w:r>
      <w:r w:rsidR="00085F2B">
        <w:rPr>
          <w:rFonts w:ascii="Arial" w:hAnsi="Arial" w:cs="Arial"/>
        </w:rPr>
        <w:t>09</w:t>
      </w:r>
      <w:r w:rsidRPr="0049176E">
        <w:rPr>
          <w:rFonts w:ascii="Arial" w:hAnsi="Arial" w:cs="Arial"/>
        </w:rPr>
        <w:t xml:space="preserve"> cm.</w:t>
      </w:r>
      <w:r>
        <w:rPr>
          <w:rFonts w:ascii="Arial" w:hAnsi="Arial" w:cs="Arial"/>
        </w:rPr>
        <w:t xml:space="preserve"> A mesma deve estar</w:t>
      </w:r>
      <w:r w:rsidR="00085F2B">
        <w:rPr>
          <w:rFonts w:ascii="Arial" w:hAnsi="Arial" w:cs="Arial"/>
        </w:rPr>
        <w:t xml:space="preserve"> devidamente</w:t>
      </w:r>
      <w:r>
        <w:rPr>
          <w:rFonts w:ascii="Arial" w:hAnsi="Arial" w:cs="Arial"/>
        </w:rPr>
        <w:t xml:space="preserve"> prumada</w:t>
      </w:r>
      <w:r w:rsidR="00085F2B">
        <w:rPr>
          <w:rFonts w:ascii="Arial" w:hAnsi="Arial" w:cs="Arial"/>
        </w:rPr>
        <w:t xml:space="preserve"> e nivelada</w:t>
      </w:r>
      <w:r>
        <w:rPr>
          <w:rFonts w:ascii="Arial" w:hAnsi="Arial" w:cs="Arial"/>
        </w:rPr>
        <w:t xml:space="preserve">. </w:t>
      </w:r>
    </w:p>
    <w:p w14:paraId="7634B91E" w14:textId="77777777" w:rsidR="00C952D1" w:rsidRDefault="00C952D1" w:rsidP="00C952D1"/>
    <w:p w14:paraId="5FAEAA5C" w14:textId="77777777" w:rsidR="00C952D1" w:rsidRPr="00C60B38" w:rsidRDefault="00C952D1" w:rsidP="00C952D1">
      <w:pPr>
        <w:pStyle w:val="Ttulo3"/>
        <w:ind w:left="426"/>
        <w:rPr>
          <w:rFonts w:ascii="Arial" w:hAnsi="Arial" w:cs="Arial"/>
          <w:i/>
          <w:iCs/>
          <w:u w:val="single"/>
        </w:rPr>
      </w:pPr>
      <w:bookmarkStart w:id="65" w:name="_Toc21502020"/>
      <w:bookmarkStart w:id="66" w:name="_Toc21523156"/>
      <w:r w:rsidRPr="00C60B38">
        <w:rPr>
          <w:rFonts w:ascii="Arial" w:hAnsi="Arial" w:cs="Arial"/>
          <w:i/>
          <w:iCs/>
          <w:u w:val="single"/>
        </w:rPr>
        <w:t>4.2. Revestimento</w:t>
      </w:r>
      <w:bookmarkEnd w:id="65"/>
      <w:bookmarkEnd w:id="66"/>
    </w:p>
    <w:p w14:paraId="4ACA6C01" w14:textId="77777777" w:rsidR="00C952D1" w:rsidRDefault="00C952D1" w:rsidP="00C952D1">
      <w:r>
        <w:t xml:space="preserve"> </w:t>
      </w:r>
    </w:p>
    <w:p w14:paraId="529E415F" w14:textId="77777777" w:rsidR="00C952D1" w:rsidRDefault="00C952D1" w:rsidP="00C952D1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67" w:name="_Toc21502021"/>
      <w:bookmarkStart w:id="68" w:name="_Toc21523157"/>
      <w:r w:rsidRPr="00C60B38">
        <w:rPr>
          <w:rFonts w:ascii="Arial" w:hAnsi="Arial" w:cs="Arial"/>
          <w:sz w:val="24"/>
          <w:szCs w:val="24"/>
        </w:rPr>
        <w:t>4.2.1 Chapisco</w:t>
      </w:r>
      <w:r>
        <w:rPr>
          <w:rFonts w:ascii="Arial" w:hAnsi="Arial" w:cs="Arial"/>
          <w:sz w:val="24"/>
          <w:szCs w:val="24"/>
        </w:rPr>
        <w:t xml:space="preserve"> aplicado em alvenaria (sem presença de vãos) e estruturas de concreto, com colher de pedreiro. Argamassa traço 1:3 com preparo manual</w:t>
      </w:r>
      <w:bookmarkEnd w:id="67"/>
      <w:bookmarkEnd w:id="68"/>
    </w:p>
    <w:p w14:paraId="37696626" w14:textId="77777777" w:rsidR="00DA066B" w:rsidRPr="00DA066B" w:rsidRDefault="00DA066B" w:rsidP="00DA066B"/>
    <w:p w14:paraId="1C3EBFA4" w14:textId="77777777" w:rsidR="001E3194" w:rsidRDefault="001E3194" w:rsidP="001E3194">
      <w:pPr>
        <w:ind w:firstLine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</w:rPr>
        <w:tab/>
        <w:t xml:space="preserve">Serão aplicados nas </w:t>
      </w:r>
      <w:r w:rsidR="00085F2B">
        <w:rPr>
          <w:rFonts w:ascii="Arial" w:eastAsia="Arial" w:hAnsi="Arial" w:cs="Arial"/>
        </w:rPr>
        <w:t>duas faces do muro</w:t>
      </w:r>
      <w:r>
        <w:rPr>
          <w:rFonts w:ascii="Arial" w:eastAsia="Arial" w:hAnsi="Arial" w:cs="Arial"/>
        </w:rPr>
        <w:t xml:space="preserve">, incluindo </w:t>
      </w:r>
      <w:r w:rsidR="00085F2B">
        <w:rPr>
          <w:rFonts w:ascii="Arial" w:eastAsia="Arial" w:hAnsi="Arial" w:cs="Arial"/>
        </w:rPr>
        <w:t>pilares e vigas.</w:t>
      </w:r>
      <w:r>
        <w:rPr>
          <w:rFonts w:ascii="Arial" w:eastAsia="Arial" w:hAnsi="Arial" w:cs="Arial"/>
        </w:rPr>
        <w:t xml:space="preserve"> Deverá ser executado com argamassa de cimento e areia na proporção de 1:3 e convenientemente curado. Antes da aplicação, a superfície da parede deverá ser limpa e molhada posteriormente. Para esse serviço serão necessários um pedreiro e um servente e a aplicação será feita com colher de pedreiro.</w:t>
      </w:r>
    </w:p>
    <w:p w14:paraId="1D4E23B8" w14:textId="77777777" w:rsidR="00DA066B" w:rsidRDefault="00DA066B" w:rsidP="001E3194">
      <w:pPr>
        <w:ind w:firstLine="426"/>
        <w:jc w:val="both"/>
        <w:rPr>
          <w:rFonts w:ascii="Arial" w:eastAsia="Arial" w:hAnsi="Arial" w:cs="Arial"/>
        </w:rPr>
      </w:pPr>
    </w:p>
    <w:p w14:paraId="59BD130C" w14:textId="77777777" w:rsidR="00DA066B" w:rsidRDefault="00DA066B" w:rsidP="001E3194">
      <w:pPr>
        <w:ind w:firstLine="426"/>
        <w:jc w:val="both"/>
        <w:rPr>
          <w:rFonts w:ascii="Arial" w:eastAsia="Arial" w:hAnsi="Arial" w:cs="Arial"/>
        </w:rPr>
      </w:pPr>
    </w:p>
    <w:p w14:paraId="45909EF5" w14:textId="77777777" w:rsidR="00DA066B" w:rsidRDefault="00DA066B" w:rsidP="001E3194">
      <w:pPr>
        <w:ind w:firstLine="426"/>
        <w:jc w:val="both"/>
        <w:rPr>
          <w:rFonts w:ascii="Arial" w:eastAsia="Arial" w:hAnsi="Arial" w:cs="Arial"/>
        </w:rPr>
      </w:pPr>
    </w:p>
    <w:p w14:paraId="582EF08C" w14:textId="77777777" w:rsidR="00DA066B" w:rsidRDefault="00DA066B" w:rsidP="001E3194">
      <w:pPr>
        <w:ind w:firstLine="426"/>
        <w:jc w:val="both"/>
        <w:rPr>
          <w:rFonts w:ascii="Arial" w:eastAsia="Arial" w:hAnsi="Arial" w:cs="Arial"/>
        </w:rPr>
      </w:pPr>
    </w:p>
    <w:p w14:paraId="2E4AC029" w14:textId="77777777" w:rsidR="00C952D1" w:rsidRDefault="00C952D1" w:rsidP="00C952D1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69" w:name="_Toc21523158"/>
      <w:r w:rsidRPr="00C952D1">
        <w:rPr>
          <w:rFonts w:ascii="Arial" w:hAnsi="Arial" w:cs="Arial"/>
          <w:sz w:val="24"/>
          <w:szCs w:val="24"/>
        </w:rPr>
        <w:lastRenderedPageBreak/>
        <w:t>4.2.2 Reboco</w:t>
      </w:r>
      <w:bookmarkEnd w:id="69"/>
    </w:p>
    <w:p w14:paraId="618097D8" w14:textId="77777777" w:rsidR="00DA066B" w:rsidRPr="00DA066B" w:rsidRDefault="00DA066B" w:rsidP="00DA066B"/>
    <w:p w14:paraId="04BAA69C" w14:textId="77777777" w:rsidR="001E3194" w:rsidRDefault="001E3194" w:rsidP="001E3194">
      <w:pPr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Após a </w:t>
      </w:r>
      <w:r w:rsidR="00085F2B">
        <w:rPr>
          <w:rFonts w:ascii="Arial" w:eastAsia="Arial" w:hAnsi="Arial" w:cs="Arial"/>
        </w:rPr>
        <w:t>aplicação do chapisco</w:t>
      </w:r>
      <w:r>
        <w:rPr>
          <w:rFonts w:ascii="Arial" w:eastAsia="Arial" w:hAnsi="Arial" w:cs="Arial"/>
        </w:rPr>
        <w:t>, aplicar-se-á a massa única com espessura de 0,5 cm, no traço 1:2:8 (cal e areia fina peneirada). A argamassa deverá ser preparada mecanicamente a fim de obter mistura homogênea e conferir as desejadas características desse revestimento: trabalhabilidade, capacidade de aderência, capacidade de absorção de deformações, restrição ao aparecimento de fissuras, resistência mecânica e durabilidade. A aplicação na base emboçada será feita em chapadas com colher ou desempenadeira de madeira, até a espessura prescrita. Quando do início da cura, sarrafear com régua de alumínio, e cobrir todas as falhas. Ao final, o acabamento será feito com esponja densa.</w:t>
      </w:r>
    </w:p>
    <w:p w14:paraId="07966D9E" w14:textId="77777777" w:rsidR="00C952D1" w:rsidRPr="00C952D1" w:rsidRDefault="00C952D1" w:rsidP="00C952D1">
      <w:pPr>
        <w:pStyle w:val="Ttulo1"/>
        <w:numPr>
          <w:ilvl w:val="0"/>
          <w:numId w:val="2"/>
        </w:numPr>
        <w:rPr>
          <w:rFonts w:ascii="Arial" w:hAnsi="Arial" w:cs="Arial"/>
          <w:bCs/>
          <w:i/>
          <w:iCs/>
        </w:rPr>
      </w:pPr>
      <w:bookmarkStart w:id="70" w:name="_Toc21523159"/>
      <w:r w:rsidRPr="00C952D1">
        <w:rPr>
          <w:rFonts w:ascii="Arial" w:hAnsi="Arial" w:cs="Arial"/>
          <w:bCs/>
          <w:i/>
          <w:iCs/>
        </w:rPr>
        <w:t>Impermeabilização</w:t>
      </w:r>
      <w:bookmarkEnd w:id="70"/>
    </w:p>
    <w:p w14:paraId="30F7E9B1" w14:textId="77777777" w:rsidR="00C952D1" w:rsidRPr="000E5758" w:rsidRDefault="00C952D1" w:rsidP="00C952D1">
      <w:pPr>
        <w:pStyle w:val="Ttulo3"/>
        <w:ind w:left="426"/>
        <w:rPr>
          <w:rFonts w:ascii="Arial" w:hAnsi="Arial" w:cs="Arial"/>
          <w:i/>
          <w:iCs/>
          <w:u w:val="single"/>
        </w:rPr>
      </w:pPr>
      <w:bookmarkStart w:id="71" w:name="_Toc21523160"/>
      <w:r>
        <w:rPr>
          <w:rFonts w:ascii="Arial" w:hAnsi="Arial" w:cs="Arial"/>
          <w:i/>
          <w:iCs/>
          <w:u w:val="single"/>
        </w:rPr>
        <w:t xml:space="preserve">5.1 </w:t>
      </w:r>
      <w:r w:rsidRPr="000E5758">
        <w:rPr>
          <w:rFonts w:ascii="Arial" w:hAnsi="Arial" w:cs="Arial"/>
          <w:i/>
          <w:iCs/>
          <w:u w:val="single"/>
        </w:rPr>
        <w:t>Impermeabilização da viga baldrame</w:t>
      </w:r>
      <w:bookmarkEnd w:id="71"/>
    </w:p>
    <w:p w14:paraId="31CCF3FB" w14:textId="77777777" w:rsidR="00C952D1" w:rsidRDefault="00C952D1" w:rsidP="00C952D1">
      <w:pPr>
        <w:pStyle w:val="Ttulo2"/>
        <w:ind w:left="426"/>
        <w:rPr>
          <w:rFonts w:ascii="Arial" w:hAnsi="Arial" w:cs="Arial"/>
          <w:sz w:val="24"/>
          <w:szCs w:val="24"/>
        </w:rPr>
      </w:pPr>
      <w:bookmarkStart w:id="72" w:name="_Toc21502022"/>
      <w:bookmarkStart w:id="73" w:name="_Toc21523161"/>
      <w:r w:rsidRPr="00C952D1">
        <w:rPr>
          <w:rFonts w:ascii="Arial" w:hAnsi="Arial" w:cs="Arial"/>
          <w:sz w:val="24"/>
          <w:szCs w:val="24"/>
        </w:rPr>
        <w:t>5.1.1 Argamassa com impermeabilizante</w:t>
      </w:r>
      <w:bookmarkEnd w:id="72"/>
      <w:bookmarkEnd w:id="73"/>
    </w:p>
    <w:p w14:paraId="1BCF1902" w14:textId="77777777" w:rsidR="00DA066B" w:rsidRPr="00DA066B" w:rsidRDefault="00DA066B" w:rsidP="00DA066B"/>
    <w:p w14:paraId="1EB8C55E" w14:textId="77777777" w:rsidR="00BB6EB1" w:rsidRPr="00FF0B04" w:rsidRDefault="00BB6EB1" w:rsidP="00085F2B">
      <w:pPr>
        <w:ind w:firstLine="708"/>
        <w:jc w:val="both"/>
        <w:rPr>
          <w:rFonts w:ascii="Arial" w:hAnsi="Arial" w:cs="Arial"/>
        </w:rPr>
      </w:pPr>
      <w:r w:rsidRPr="00FF0B04">
        <w:rPr>
          <w:rFonts w:ascii="Arial" w:hAnsi="Arial" w:cs="Arial"/>
        </w:rPr>
        <w:t xml:space="preserve">A impermeabilização com argamassa será executada na face superior e </w:t>
      </w:r>
      <w:r w:rsidR="00085F2B">
        <w:rPr>
          <w:rFonts w:ascii="Arial" w:hAnsi="Arial" w:cs="Arial"/>
        </w:rPr>
        <w:t>1</w:t>
      </w:r>
      <w:r w:rsidRPr="00FF0B04">
        <w:rPr>
          <w:rFonts w:ascii="Arial" w:hAnsi="Arial" w:cs="Arial"/>
        </w:rPr>
        <w:t xml:space="preserve">0 cm de cada face lateral da </w:t>
      </w:r>
      <w:r w:rsidR="00085F2B">
        <w:rPr>
          <w:rFonts w:ascii="Arial" w:hAnsi="Arial" w:cs="Arial"/>
        </w:rPr>
        <w:t>viga baldrame</w:t>
      </w:r>
      <w:r w:rsidRPr="00FF0B04">
        <w:rPr>
          <w:rFonts w:ascii="Arial" w:hAnsi="Arial" w:cs="Arial"/>
        </w:rPr>
        <w:t>. Para a impermeabilização a superfície deve ser limpa, retirada toda a sujeira e empecilhos que comprometam a eficiência do produto.</w:t>
      </w:r>
    </w:p>
    <w:p w14:paraId="3178712E" w14:textId="77777777" w:rsidR="00C952D1" w:rsidRPr="00C952D1" w:rsidRDefault="00BB6EB1" w:rsidP="00085F2B">
      <w:pPr>
        <w:ind w:firstLine="708"/>
        <w:jc w:val="both"/>
      </w:pPr>
      <w:r w:rsidRPr="00FF0B04">
        <w:rPr>
          <w:rFonts w:ascii="Arial" w:hAnsi="Arial" w:cs="Arial"/>
        </w:rPr>
        <w:t>A argamassa deverá ter traço 1:3 (cimento e areia média) com preparo mecânico com betoneira 400 l e com aditivo impermeabilizante.</w:t>
      </w:r>
    </w:p>
    <w:p w14:paraId="749AB6DE" w14:textId="77777777" w:rsidR="00C952D1" w:rsidRDefault="00C952D1">
      <w:pPr>
        <w:spacing w:line="276" w:lineRule="auto"/>
        <w:ind w:firstLine="709"/>
        <w:jc w:val="both"/>
        <w:rPr>
          <w:rFonts w:ascii="Arial" w:eastAsia="Arial" w:hAnsi="Arial" w:cs="Arial"/>
        </w:rPr>
      </w:pPr>
    </w:p>
    <w:p w14:paraId="6E665596" w14:textId="77777777" w:rsidR="006C2ED3" w:rsidRDefault="006C2ED3">
      <w:pPr>
        <w:spacing w:line="276" w:lineRule="auto"/>
        <w:jc w:val="both"/>
        <w:rPr>
          <w:rFonts w:ascii="Arial" w:eastAsia="Arial" w:hAnsi="Arial" w:cs="Arial"/>
        </w:rPr>
      </w:pPr>
    </w:p>
    <w:p w14:paraId="66EE4DE8" w14:textId="3DB01004" w:rsidR="006C2ED3" w:rsidRDefault="006B79E9" w:rsidP="00085F2B">
      <w:pPr>
        <w:ind w:left="5760"/>
        <w:rPr>
          <w:rFonts w:ascii="Arial" w:eastAsia="Arial" w:hAnsi="Arial" w:cs="Arial"/>
          <w:sz w:val="22"/>
          <w:szCs w:val="22"/>
        </w:rPr>
      </w:pPr>
      <w:r w:rsidRPr="00085F2B">
        <w:rPr>
          <w:rFonts w:ascii="Arial" w:eastAsia="Arial" w:hAnsi="Arial" w:cs="Arial"/>
        </w:rPr>
        <w:t xml:space="preserve">Birigui, </w:t>
      </w:r>
      <w:r w:rsidR="00A315B5">
        <w:rPr>
          <w:rFonts w:ascii="Arial" w:eastAsia="Arial" w:hAnsi="Arial" w:cs="Arial"/>
        </w:rPr>
        <w:t>23</w:t>
      </w:r>
      <w:r w:rsidRPr="00085F2B">
        <w:rPr>
          <w:rFonts w:ascii="Arial" w:eastAsia="Arial" w:hAnsi="Arial" w:cs="Arial"/>
        </w:rPr>
        <w:t xml:space="preserve"> de </w:t>
      </w:r>
      <w:r w:rsidR="00A315B5">
        <w:rPr>
          <w:rFonts w:ascii="Arial" w:eastAsia="Arial" w:hAnsi="Arial" w:cs="Arial"/>
        </w:rPr>
        <w:t>Janeiro de 2020</w:t>
      </w:r>
    </w:p>
    <w:p w14:paraId="5F2FA535" w14:textId="77777777" w:rsidR="006C2ED3" w:rsidRDefault="006C2ED3"/>
    <w:p w14:paraId="41E1B99F" w14:textId="77777777" w:rsidR="00D4473A" w:rsidRDefault="00D4473A"/>
    <w:p w14:paraId="4EC34D53" w14:textId="77777777" w:rsidR="00085F2B" w:rsidRDefault="00085F2B"/>
    <w:p w14:paraId="357A5161" w14:textId="77777777" w:rsidR="006C2ED3" w:rsidRDefault="006C2ED3"/>
    <w:p w14:paraId="3090C31E" w14:textId="77777777" w:rsidR="006C2ED3" w:rsidRDefault="006C2ED3">
      <w:bookmarkStart w:id="74" w:name="_GoBack"/>
      <w:bookmarkEnd w:id="74"/>
    </w:p>
    <w:tbl>
      <w:tblPr>
        <w:tblStyle w:val="a"/>
        <w:tblW w:w="8022" w:type="dxa"/>
        <w:jc w:val="right"/>
        <w:tblInd w:w="0" w:type="dxa"/>
        <w:tblLayout w:type="fixed"/>
        <w:tblLook w:val="0400" w:firstRow="0" w:lastRow="0" w:firstColumn="0" w:lastColumn="0" w:noHBand="0" w:noVBand="1"/>
      </w:tblPr>
      <w:tblGrid>
        <w:gridCol w:w="8022"/>
      </w:tblGrid>
      <w:tr w:rsidR="006C2ED3" w14:paraId="7E7D217D" w14:textId="77777777" w:rsidTr="00085F2B">
        <w:trPr>
          <w:trHeight w:val="200"/>
          <w:jc w:val="right"/>
        </w:trPr>
        <w:tc>
          <w:tcPr>
            <w:tcW w:w="8022" w:type="dxa"/>
            <w:shd w:val="clear" w:color="auto" w:fill="auto"/>
          </w:tcPr>
          <w:p w14:paraId="3C9A1750" w14:textId="77777777" w:rsidR="006C2ED3" w:rsidRDefault="00D4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-3084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         </w:t>
            </w:r>
            <w:r w:rsidR="006B79E9">
              <w:rPr>
                <w:rFonts w:ascii="Arial" w:eastAsia="Arial" w:hAnsi="Arial" w:cs="Arial"/>
                <w:color w:val="000000"/>
                <w:sz w:val="22"/>
                <w:szCs w:val="22"/>
              </w:rPr>
              <w:t>______________________________</w:t>
            </w:r>
          </w:p>
        </w:tc>
      </w:tr>
      <w:tr w:rsidR="006C2ED3" w14:paraId="7C14B043" w14:textId="77777777" w:rsidTr="00085F2B">
        <w:trPr>
          <w:trHeight w:val="140"/>
          <w:jc w:val="right"/>
        </w:trPr>
        <w:tc>
          <w:tcPr>
            <w:tcW w:w="8022" w:type="dxa"/>
            <w:shd w:val="clear" w:color="auto" w:fill="auto"/>
          </w:tcPr>
          <w:p w14:paraId="217AB8EA" w14:textId="0C7C64BE" w:rsidR="006C2ED3" w:rsidRDefault="00D4473A" w:rsidP="00A3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084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        </w:t>
            </w:r>
            <w:r w:rsidR="00A315B5">
              <w:rPr>
                <w:rFonts w:ascii="Arial" w:eastAsia="Arial" w:hAnsi="Arial" w:cs="Arial"/>
                <w:color w:val="000000"/>
                <w:sz w:val="22"/>
                <w:szCs w:val="22"/>
              </w:rPr>
              <w:t>Bruno Matos Miller</w:t>
            </w:r>
          </w:p>
        </w:tc>
      </w:tr>
      <w:tr w:rsidR="006C2ED3" w14:paraId="67B18381" w14:textId="77777777" w:rsidTr="00085F2B">
        <w:trPr>
          <w:trHeight w:val="380"/>
          <w:jc w:val="right"/>
        </w:trPr>
        <w:tc>
          <w:tcPr>
            <w:tcW w:w="8022" w:type="dxa"/>
            <w:shd w:val="clear" w:color="auto" w:fill="auto"/>
          </w:tcPr>
          <w:p w14:paraId="40BAF094" w14:textId="55943ABD" w:rsidR="006C2ED3" w:rsidRDefault="00D4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084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     </w:t>
            </w:r>
            <w:r w:rsidR="006B79E9">
              <w:rPr>
                <w:rFonts w:ascii="Arial" w:eastAsia="Arial" w:hAnsi="Arial" w:cs="Arial"/>
                <w:color w:val="000000"/>
                <w:sz w:val="22"/>
                <w:szCs w:val="22"/>
              </w:rPr>
              <w:t>Engenheir</w:t>
            </w:r>
            <w:r w:rsidR="00A315B5">
              <w:rPr>
                <w:rFonts w:ascii="Arial" w:eastAsia="Arial" w:hAnsi="Arial" w:cs="Arial"/>
                <w:color w:val="000000"/>
                <w:sz w:val="22"/>
                <w:szCs w:val="22"/>
              </w:rPr>
              <w:t>o</w:t>
            </w:r>
            <w:r w:rsidR="006B79E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civil</w:t>
            </w:r>
          </w:p>
          <w:p w14:paraId="5EAC2984" w14:textId="156FF3D4" w:rsidR="006C2ED3" w:rsidRDefault="00D4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084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     </w:t>
            </w:r>
            <w:r w:rsidR="006B79E9">
              <w:rPr>
                <w:rFonts w:ascii="Arial" w:eastAsia="Arial" w:hAnsi="Arial" w:cs="Arial"/>
                <w:color w:val="000000"/>
                <w:sz w:val="22"/>
                <w:szCs w:val="22"/>
              </w:rPr>
              <w:t>CREA: 50</w:t>
            </w:r>
            <w:r w:rsidR="00A315B5">
              <w:rPr>
                <w:rFonts w:ascii="Arial" w:eastAsia="Arial" w:hAnsi="Arial" w:cs="Arial"/>
                <w:color w:val="000000"/>
                <w:sz w:val="22"/>
                <w:szCs w:val="22"/>
              </w:rPr>
              <w:t>68981750</w:t>
            </w:r>
          </w:p>
          <w:p w14:paraId="0DC19F4C" w14:textId="77777777" w:rsidR="006C2ED3" w:rsidRDefault="006C2ED3" w:rsidP="00D4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18CC6230" w14:textId="77777777" w:rsidR="006C2ED3" w:rsidRDefault="006C2ED3" w:rsidP="00D4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73DF977D" w14:textId="77777777" w:rsidR="00080EF2" w:rsidRDefault="00080EF2" w:rsidP="00D4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808E121" w14:textId="77777777" w:rsidR="00080EF2" w:rsidRDefault="00080EF2" w:rsidP="00D447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EE7440B" w14:textId="71C7CB3A" w:rsidR="00080EF2" w:rsidRPr="00080EF2" w:rsidRDefault="00080EF2" w:rsidP="00080EF2">
      <w:pPr>
        <w:spacing w:line="276" w:lineRule="auto"/>
        <w:jc w:val="center"/>
        <w:rPr>
          <w:rFonts w:ascii="Arial" w:eastAsia="Arial" w:hAnsi="Arial" w:cs="Arial"/>
        </w:rPr>
      </w:pPr>
      <w:r w:rsidRPr="00080EF2">
        <w:rPr>
          <w:rFonts w:ascii="Arial" w:eastAsia="Arial" w:hAnsi="Arial" w:cs="Arial"/>
        </w:rPr>
        <w:t>________</w:t>
      </w:r>
      <w:r>
        <w:rPr>
          <w:rFonts w:ascii="Arial" w:eastAsia="Arial" w:hAnsi="Arial" w:cs="Arial"/>
        </w:rPr>
        <w:t>___________________</w:t>
      </w:r>
    </w:p>
    <w:p w14:paraId="492A2A2B" w14:textId="77777777" w:rsidR="00080EF2" w:rsidRPr="00080EF2" w:rsidRDefault="00080EF2" w:rsidP="00080EF2">
      <w:pPr>
        <w:spacing w:line="276" w:lineRule="auto"/>
        <w:jc w:val="center"/>
        <w:rPr>
          <w:rFonts w:ascii="Arial" w:eastAsia="Arial" w:hAnsi="Arial" w:cs="Arial"/>
        </w:rPr>
      </w:pPr>
      <w:r w:rsidRPr="00080EF2">
        <w:rPr>
          <w:rFonts w:ascii="Arial" w:eastAsia="Arial" w:hAnsi="Arial" w:cs="Arial"/>
        </w:rPr>
        <w:t>SAULO GIAMPIETRO</w:t>
      </w:r>
    </w:p>
    <w:p w14:paraId="71A09B18" w14:textId="77777777" w:rsidR="00080EF2" w:rsidRPr="00080EF2" w:rsidRDefault="00080EF2" w:rsidP="00080EF2">
      <w:pPr>
        <w:spacing w:line="276" w:lineRule="auto"/>
        <w:jc w:val="center"/>
        <w:rPr>
          <w:rFonts w:ascii="Arial" w:eastAsia="Arial" w:hAnsi="Arial" w:cs="Arial"/>
        </w:rPr>
      </w:pPr>
      <w:r w:rsidRPr="00080EF2">
        <w:rPr>
          <w:rFonts w:ascii="Arial" w:eastAsia="Arial" w:hAnsi="Arial" w:cs="Arial"/>
        </w:rPr>
        <w:t>Secretário de Obras</w:t>
      </w:r>
    </w:p>
    <w:p w14:paraId="200EE7DF" w14:textId="77777777" w:rsidR="006C2ED3" w:rsidRDefault="006C2ED3" w:rsidP="00080EF2">
      <w:pPr>
        <w:spacing w:line="276" w:lineRule="auto"/>
        <w:jc w:val="center"/>
        <w:rPr>
          <w:rFonts w:ascii="Arial" w:eastAsia="Arial" w:hAnsi="Arial" w:cs="Arial"/>
        </w:rPr>
      </w:pPr>
    </w:p>
    <w:sectPr w:rsidR="006C2ED3" w:rsidSect="00D4473A">
      <w:headerReference w:type="default" r:id="rId8"/>
      <w:footerReference w:type="default" r:id="rId9"/>
      <w:pgSz w:w="11905" w:h="16837"/>
      <w:pgMar w:top="567" w:right="1134" w:bottom="567" w:left="1134" w:header="283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BF5CB" w14:textId="77777777" w:rsidR="00892DEC" w:rsidRDefault="00892DEC">
      <w:r>
        <w:separator/>
      </w:r>
    </w:p>
  </w:endnote>
  <w:endnote w:type="continuationSeparator" w:id="0">
    <w:p w14:paraId="50161976" w14:textId="77777777" w:rsidR="00892DEC" w:rsidRDefault="0089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55825" w14:textId="77777777" w:rsidR="00085F2B" w:rsidRDefault="00085F2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80EF2">
      <w:rPr>
        <w:noProof/>
        <w:color w:val="000000"/>
      </w:rPr>
      <w:t>1</w:t>
    </w:r>
    <w:r>
      <w:rPr>
        <w:color w:val="000000"/>
      </w:rPr>
      <w:fldChar w:fldCharType="end"/>
    </w:r>
  </w:p>
  <w:p w14:paraId="02A364DA" w14:textId="77777777" w:rsidR="00085F2B" w:rsidRDefault="00085F2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D2797" w14:textId="77777777" w:rsidR="00892DEC" w:rsidRDefault="00892DEC">
      <w:r>
        <w:separator/>
      </w:r>
    </w:p>
  </w:footnote>
  <w:footnote w:type="continuationSeparator" w:id="0">
    <w:p w14:paraId="1D6227E5" w14:textId="77777777" w:rsidR="00892DEC" w:rsidRDefault="00892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934E9" w14:textId="77777777" w:rsidR="00085F2B" w:rsidRDefault="00D4473A" w:rsidP="00D447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1134"/>
      <w:rPr>
        <w:color w:val="000000"/>
      </w:rPr>
    </w:pPr>
    <w:r>
      <w:rPr>
        <w:noProof/>
      </w:rPr>
      <w:drawing>
        <wp:inline distT="0" distB="0" distL="0" distR="0" wp14:anchorId="3AE9DFD8" wp14:editId="393D4353">
          <wp:extent cx="4680000" cy="1004279"/>
          <wp:effectExtent l="0" t="0" r="635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0000" cy="1004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575"/>
    <w:multiLevelType w:val="hybridMultilevel"/>
    <w:tmpl w:val="C18C8CC8"/>
    <w:lvl w:ilvl="0" w:tplc="3C4CB1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4092F"/>
    <w:multiLevelType w:val="hybridMultilevel"/>
    <w:tmpl w:val="27EAB1E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233777"/>
    <w:multiLevelType w:val="multilevel"/>
    <w:tmpl w:val="7D325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21B97C29"/>
    <w:multiLevelType w:val="multilevel"/>
    <w:tmpl w:val="B67C3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3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4" w:hanging="1800"/>
      </w:pPr>
      <w:rPr>
        <w:rFonts w:hint="default"/>
      </w:rPr>
    </w:lvl>
  </w:abstractNum>
  <w:abstractNum w:abstractNumId="4">
    <w:nsid w:val="58D81F6F"/>
    <w:multiLevelType w:val="multilevel"/>
    <w:tmpl w:val="495A71C4"/>
    <w:lvl w:ilvl="0">
      <w:start w:val="1"/>
      <w:numFmt w:val="decimal"/>
      <w:lvlText w:val="%1"/>
      <w:lvlJc w:val="left"/>
      <w:pPr>
        <w:ind w:left="645" w:hanging="645"/>
      </w:pPr>
      <w:rPr>
        <w:rFonts w:eastAsia="Arial" w:hint="default"/>
        <w:sz w:val="26"/>
      </w:rPr>
    </w:lvl>
    <w:lvl w:ilvl="1">
      <w:start w:val="1"/>
      <w:numFmt w:val="decimal"/>
      <w:lvlText w:val="%1.%2"/>
      <w:lvlJc w:val="left"/>
      <w:pPr>
        <w:ind w:left="858" w:hanging="645"/>
      </w:pPr>
      <w:rPr>
        <w:rFonts w:eastAsia="Arial" w:hint="default"/>
        <w:sz w:val="2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Arial" w:hint="default"/>
        <w:sz w:val="26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eastAsia="Arial" w:hint="default"/>
        <w:sz w:val="26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eastAsia="Arial" w:hint="default"/>
        <w:sz w:val="26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eastAsia="Arial" w:hint="default"/>
        <w:sz w:val="26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eastAsia="Arial" w:hint="default"/>
        <w:sz w:val="26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eastAsia="Arial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eastAsia="Arial" w:hint="default"/>
        <w:sz w:val="26"/>
      </w:rPr>
    </w:lvl>
  </w:abstractNum>
  <w:abstractNum w:abstractNumId="5">
    <w:nsid w:val="71C32396"/>
    <w:multiLevelType w:val="hybridMultilevel"/>
    <w:tmpl w:val="D29E9AC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7D2AB3"/>
    <w:multiLevelType w:val="multilevel"/>
    <w:tmpl w:val="C5503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D3"/>
    <w:rsid w:val="00080EF2"/>
    <w:rsid w:val="00085F2B"/>
    <w:rsid w:val="00162DD8"/>
    <w:rsid w:val="001D382F"/>
    <w:rsid w:val="001E3194"/>
    <w:rsid w:val="006076D1"/>
    <w:rsid w:val="006644BA"/>
    <w:rsid w:val="006B79E9"/>
    <w:rsid w:val="006C2ED3"/>
    <w:rsid w:val="007C1A1E"/>
    <w:rsid w:val="00892DEC"/>
    <w:rsid w:val="00932B42"/>
    <w:rsid w:val="00A315B5"/>
    <w:rsid w:val="00A8539C"/>
    <w:rsid w:val="00BB6EB1"/>
    <w:rsid w:val="00C64839"/>
    <w:rsid w:val="00C952D1"/>
    <w:rsid w:val="00CF6288"/>
    <w:rsid w:val="00D4473A"/>
    <w:rsid w:val="00D62A57"/>
    <w:rsid w:val="00DA066B"/>
    <w:rsid w:val="00E0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CA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240" w:after="60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Subttulo">
    <w:name w:val="Subtitle"/>
    <w:basedOn w:val="Normal"/>
    <w:next w:val="Normal"/>
    <w:uiPriority w:val="11"/>
    <w:qFormat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grafodaLista">
    <w:name w:val="List Paragraph"/>
    <w:basedOn w:val="Normal"/>
    <w:qFormat/>
    <w:rsid w:val="00162DD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32B4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32B42"/>
  </w:style>
  <w:style w:type="paragraph" w:styleId="Rodap">
    <w:name w:val="footer"/>
    <w:basedOn w:val="Normal"/>
    <w:link w:val="RodapChar"/>
    <w:uiPriority w:val="99"/>
    <w:unhideWhenUsed/>
    <w:rsid w:val="00932B4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32B42"/>
  </w:style>
  <w:style w:type="paragraph" w:styleId="Sumrio1">
    <w:name w:val="toc 1"/>
    <w:basedOn w:val="Normal"/>
    <w:next w:val="Normal"/>
    <w:autoRedefine/>
    <w:uiPriority w:val="39"/>
    <w:unhideWhenUsed/>
    <w:rsid w:val="00085F2B"/>
    <w:pPr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085F2B"/>
    <w:pPr>
      <w:tabs>
        <w:tab w:val="left" w:pos="1320"/>
        <w:tab w:val="right" w:pos="9627"/>
      </w:tabs>
      <w:spacing w:after="100"/>
    </w:pPr>
    <w:rPr>
      <w:rFonts w:ascii="Arial" w:eastAsia="Arial" w:hAnsi="Arial" w:cs="Arial"/>
      <w:i/>
      <w:iCs/>
      <w:noProof/>
    </w:rPr>
  </w:style>
  <w:style w:type="paragraph" w:styleId="Sumrio2">
    <w:name w:val="toc 2"/>
    <w:basedOn w:val="Normal"/>
    <w:next w:val="Normal"/>
    <w:autoRedefine/>
    <w:uiPriority w:val="39"/>
    <w:unhideWhenUsed/>
    <w:rsid w:val="00085F2B"/>
    <w:pPr>
      <w:spacing w:after="100"/>
      <w:ind w:left="240"/>
    </w:pPr>
  </w:style>
  <w:style w:type="character" w:styleId="Hyperlink">
    <w:name w:val="Hyperlink"/>
    <w:basedOn w:val="Fontepargpadro"/>
    <w:uiPriority w:val="99"/>
    <w:unhideWhenUsed/>
    <w:rsid w:val="00085F2B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539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5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240" w:after="60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Subttulo">
    <w:name w:val="Subtitle"/>
    <w:basedOn w:val="Normal"/>
    <w:next w:val="Normal"/>
    <w:uiPriority w:val="11"/>
    <w:qFormat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grafodaLista">
    <w:name w:val="List Paragraph"/>
    <w:basedOn w:val="Normal"/>
    <w:qFormat/>
    <w:rsid w:val="00162DD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32B4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32B42"/>
  </w:style>
  <w:style w:type="paragraph" w:styleId="Rodap">
    <w:name w:val="footer"/>
    <w:basedOn w:val="Normal"/>
    <w:link w:val="RodapChar"/>
    <w:uiPriority w:val="99"/>
    <w:unhideWhenUsed/>
    <w:rsid w:val="00932B4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32B42"/>
  </w:style>
  <w:style w:type="paragraph" w:styleId="Sumrio1">
    <w:name w:val="toc 1"/>
    <w:basedOn w:val="Normal"/>
    <w:next w:val="Normal"/>
    <w:autoRedefine/>
    <w:uiPriority w:val="39"/>
    <w:unhideWhenUsed/>
    <w:rsid w:val="00085F2B"/>
    <w:pPr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085F2B"/>
    <w:pPr>
      <w:tabs>
        <w:tab w:val="left" w:pos="1320"/>
        <w:tab w:val="right" w:pos="9627"/>
      </w:tabs>
      <w:spacing w:after="100"/>
    </w:pPr>
    <w:rPr>
      <w:rFonts w:ascii="Arial" w:eastAsia="Arial" w:hAnsi="Arial" w:cs="Arial"/>
      <w:i/>
      <w:iCs/>
      <w:noProof/>
    </w:rPr>
  </w:style>
  <w:style w:type="paragraph" w:styleId="Sumrio2">
    <w:name w:val="toc 2"/>
    <w:basedOn w:val="Normal"/>
    <w:next w:val="Normal"/>
    <w:autoRedefine/>
    <w:uiPriority w:val="39"/>
    <w:unhideWhenUsed/>
    <w:rsid w:val="00085F2B"/>
    <w:pPr>
      <w:spacing w:after="100"/>
      <w:ind w:left="240"/>
    </w:pPr>
  </w:style>
  <w:style w:type="character" w:styleId="Hyperlink">
    <w:name w:val="Hyperlink"/>
    <w:basedOn w:val="Fontepargpadro"/>
    <w:uiPriority w:val="99"/>
    <w:unhideWhenUsed/>
    <w:rsid w:val="00085F2B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539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5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7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7</Pages>
  <Words>1797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Bruno Miller</cp:lastModifiedBy>
  <cp:revision>10</cp:revision>
  <cp:lastPrinted>2019-10-09T17:27:00Z</cp:lastPrinted>
  <dcterms:created xsi:type="dcterms:W3CDTF">2019-10-09T14:06:00Z</dcterms:created>
  <dcterms:modified xsi:type="dcterms:W3CDTF">2020-01-27T11:28:00Z</dcterms:modified>
</cp:coreProperties>
</file>