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83724" w14:textId="2D594340" w:rsidR="000C01D2" w:rsidRPr="00921E4A" w:rsidRDefault="00921E4A" w:rsidP="002D0717">
      <w:pPr>
        <w:spacing w:after="80" w:line="240" w:lineRule="auto"/>
        <w:jc w:val="center"/>
        <w:rPr>
          <w:rFonts w:ascii="Arial" w:hAnsi="Arial" w:cs="Arial"/>
          <w:b/>
          <w:sz w:val="24"/>
        </w:rPr>
      </w:pPr>
      <w:r w:rsidRPr="00921E4A">
        <w:rPr>
          <w:rFonts w:ascii="Arial" w:hAnsi="Arial" w:cs="Arial"/>
          <w:b/>
          <w:sz w:val="24"/>
        </w:rPr>
        <w:t>MEM</w:t>
      </w:r>
      <w:r w:rsidR="007C075E">
        <w:rPr>
          <w:rFonts w:ascii="Arial" w:hAnsi="Arial" w:cs="Arial"/>
          <w:b/>
          <w:sz w:val="24"/>
        </w:rPr>
        <w:t>ORIAL DESCRITIVO</w:t>
      </w:r>
    </w:p>
    <w:p w14:paraId="1D49ABAB" w14:textId="2E4B8F72" w:rsidR="00921E4A" w:rsidRPr="00921E4A" w:rsidRDefault="00921E4A" w:rsidP="002D0717">
      <w:pPr>
        <w:spacing w:after="80" w:line="240" w:lineRule="auto"/>
        <w:rPr>
          <w:rFonts w:ascii="Arial" w:hAnsi="Arial" w:cs="Arial"/>
          <w:sz w:val="24"/>
        </w:rPr>
      </w:pPr>
    </w:p>
    <w:p w14:paraId="23CAD777" w14:textId="2F728B39" w:rsidR="00921E4A" w:rsidRDefault="00921E4A" w:rsidP="002D0717">
      <w:pPr>
        <w:spacing w:after="80" w:line="240" w:lineRule="auto"/>
        <w:rPr>
          <w:rFonts w:ascii="Arial" w:hAnsi="Arial" w:cs="Arial"/>
          <w:sz w:val="24"/>
        </w:rPr>
      </w:pPr>
      <w:r>
        <w:rPr>
          <w:rFonts w:ascii="Arial" w:hAnsi="Arial" w:cs="Arial"/>
          <w:sz w:val="24"/>
        </w:rPr>
        <w:t>OBRA</w:t>
      </w:r>
      <w:r w:rsidRPr="00921E4A">
        <w:rPr>
          <w:rFonts w:ascii="Arial" w:hAnsi="Arial" w:cs="Arial"/>
          <w:sz w:val="24"/>
        </w:rPr>
        <w:t>:</w:t>
      </w:r>
      <w:r w:rsidR="009E3467">
        <w:rPr>
          <w:rFonts w:ascii="Arial" w:hAnsi="Arial" w:cs="Arial"/>
          <w:sz w:val="24"/>
        </w:rPr>
        <w:t xml:space="preserve"> REFORMA DE UMA SALA</w:t>
      </w:r>
    </w:p>
    <w:p w14:paraId="7093A9C2" w14:textId="63481A53" w:rsidR="00921E4A" w:rsidRDefault="0019498A" w:rsidP="002D0717">
      <w:pPr>
        <w:spacing w:after="80" w:line="240" w:lineRule="auto"/>
        <w:rPr>
          <w:rFonts w:ascii="Arial" w:hAnsi="Arial" w:cs="Arial"/>
          <w:sz w:val="24"/>
        </w:rPr>
      </w:pPr>
      <w:r>
        <w:rPr>
          <w:rFonts w:ascii="Arial" w:hAnsi="Arial" w:cs="Arial"/>
          <w:sz w:val="24"/>
        </w:rPr>
        <w:t>ENDEREÇO</w:t>
      </w:r>
      <w:r w:rsidR="00921E4A">
        <w:rPr>
          <w:rFonts w:ascii="Arial" w:hAnsi="Arial" w:cs="Arial"/>
          <w:sz w:val="24"/>
        </w:rPr>
        <w:t xml:space="preserve">: RUA </w:t>
      </w:r>
      <w:r w:rsidR="009E3467">
        <w:rPr>
          <w:rFonts w:ascii="Arial" w:hAnsi="Arial" w:cs="Arial"/>
          <w:sz w:val="24"/>
        </w:rPr>
        <w:t>ROBERTO CLARK</w:t>
      </w:r>
      <w:r w:rsidR="00921E4A">
        <w:rPr>
          <w:rFonts w:ascii="Arial" w:hAnsi="Arial" w:cs="Arial"/>
          <w:sz w:val="24"/>
        </w:rPr>
        <w:t xml:space="preserve">, Nº </w:t>
      </w:r>
      <w:r>
        <w:rPr>
          <w:rFonts w:ascii="Arial" w:hAnsi="Arial" w:cs="Arial"/>
          <w:sz w:val="24"/>
        </w:rPr>
        <w:t>543</w:t>
      </w:r>
    </w:p>
    <w:p w14:paraId="6026DB3C" w14:textId="40F2B9C4" w:rsidR="0019498A" w:rsidRDefault="0019498A" w:rsidP="002D0717">
      <w:pPr>
        <w:spacing w:after="80" w:line="240" w:lineRule="auto"/>
        <w:rPr>
          <w:rFonts w:ascii="Arial" w:hAnsi="Arial" w:cs="Arial"/>
          <w:sz w:val="24"/>
        </w:rPr>
      </w:pPr>
      <w:r>
        <w:rPr>
          <w:rFonts w:ascii="Arial" w:hAnsi="Arial" w:cs="Arial"/>
          <w:sz w:val="24"/>
        </w:rPr>
        <w:t>LOCAL: SECRETARIA DE ASSISTÊNCIA E DESENVOLVIMENTO SOCIAL</w:t>
      </w:r>
    </w:p>
    <w:p w14:paraId="359829A3" w14:textId="45818C07" w:rsidR="00921E4A" w:rsidRDefault="00921E4A" w:rsidP="002D0717">
      <w:pPr>
        <w:spacing w:after="80" w:line="240" w:lineRule="auto"/>
        <w:rPr>
          <w:rFonts w:ascii="Arial" w:hAnsi="Arial" w:cs="Arial"/>
          <w:sz w:val="24"/>
        </w:rPr>
      </w:pPr>
      <w:r>
        <w:rPr>
          <w:rFonts w:ascii="Arial" w:hAnsi="Arial" w:cs="Arial"/>
          <w:sz w:val="24"/>
        </w:rPr>
        <w:t xml:space="preserve">BAIRRO: </w:t>
      </w:r>
      <w:r w:rsidR="009E3467">
        <w:rPr>
          <w:rFonts w:ascii="Arial" w:hAnsi="Arial" w:cs="Arial"/>
          <w:sz w:val="24"/>
        </w:rPr>
        <w:t>CENTRO</w:t>
      </w:r>
    </w:p>
    <w:p w14:paraId="5727E9CC" w14:textId="0D2FEC38" w:rsidR="00921E4A" w:rsidRDefault="00921E4A" w:rsidP="002D0717">
      <w:pPr>
        <w:spacing w:after="80" w:line="240" w:lineRule="auto"/>
        <w:rPr>
          <w:rFonts w:ascii="Arial" w:hAnsi="Arial" w:cs="Arial"/>
          <w:sz w:val="24"/>
        </w:rPr>
      </w:pPr>
      <w:r>
        <w:rPr>
          <w:rFonts w:ascii="Arial" w:hAnsi="Arial" w:cs="Arial"/>
          <w:sz w:val="24"/>
        </w:rPr>
        <w:t>CIDADE: BIRIGUI – SP</w:t>
      </w:r>
    </w:p>
    <w:p w14:paraId="44DD6B0F" w14:textId="77777777" w:rsidR="00921E4A" w:rsidRPr="00921E4A" w:rsidRDefault="00921E4A" w:rsidP="002D0717">
      <w:pPr>
        <w:spacing w:after="80" w:line="240" w:lineRule="auto"/>
        <w:rPr>
          <w:rFonts w:ascii="Arial" w:hAnsi="Arial" w:cs="Arial"/>
          <w:sz w:val="24"/>
        </w:rPr>
      </w:pPr>
    </w:p>
    <w:p w14:paraId="46F71FD6" w14:textId="5475C1F2" w:rsidR="00956112" w:rsidRDefault="00921E4A" w:rsidP="002D0717">
      <w:pPr>
        <w:spacing w:after="80" w:line="240" w:lineRule="auto"/>
        <w:rPr>
          <w:rFonts w:ascii="Arial" w:hAnsi="Arial" w:cs="Arial"/>
          <w:sz w:val="24"/>
        </w:rPr>
      </w:pPr>
      <w:r w:rsidRPr="00921E4A">
        <w:rPr>
          <w:rFonts w:ascii="Arial" w:hAnsi="Arial" w:cs="Arial"/>
          <w:b/>
          <w:sz w:val="24"/>
        </w:rPr>
        <w:t xml:space="preserve">1- </w:t>
      </w:r>
      <w:r w:rsidR="00956112">
        <w:rPr>
          <w:rFonts w:ascii="Arial" w:hAnsi="Arial" w:cs="Arial"/>
          <w:b/>
          <w:sz w:val="24"/>
        </w:rPr>
        <w:t>DEMOLIÇÕES E RETIRADAS</w:t>
      </w:r>
    </w:p>
    <w:p w14:paraId="449E36A2" w14:textId="04A2B6E7" w:rsidR="007C075E" w:rsidRDefault="007C075E" w:rsidP="002D0717">
      <w:pPr>
        <w:spacing w:after="80" w:line="240" w:lineRule="auto"/>
        <w:rPr>
          <w:rFonts w:ascii="Arial" w:hAnsi="Arial" w:cs="Arial"/>
          <w:sz w:val="24"/>
        </w:rPr>
      </w:pPr>
    </w:p>
    <w:p w14:paraId="714F6B6B" w14:textId="40EAD5FD" w:rsidR="007C075E" w:rsidRDefault="007C075E" w:rsidP="002D0717">
      <w:pPr>
        <w:spacing w:after="80" w:line="240" w:lineRule="auto"/>
        <w:ind w:firstLine="708"/>
        <w:jc w:val="both"/>
        <w:rPr>
          <w:rFonts w:ascii="Arial" w:hAnsi="Arial" w:cs="Arial"/>
          <w:sz w:val="24"/>
        </w:rPr>
      </w:pPr>
      <w:r>
        <w:rPr>
          <w:rFonts w:ascii="Arial" w:hAnsi="Arial" w:cs="Arial"/>
          <w:sz w:val="24"/>
        </w:rPr>
        <w:t>O reboco das paredes será demolido até a altura de 1,00 m ao longo de todo o perímetro da sala. As duas janelas basculantes do fundo da sala deverão ser retiradas e a alvenaria será demolida a fim de poder acomodar as janelas de maior tamanho que serão instaladas.</w:t>
      </w:r>
    </w:p>
    <w:p w14:paraId="3337A80C" w14:textId="5B7890B8" w:rsidR="007C075E" w:rsidRDefault="007C075E" w:rsidP="002D0717">
      <w:pPr>
        <w:spacing w:after="80" w:line="240" w:lineRule="auto"/>
        <w:jc w:val="both"/>
        <w:rPr>
          <w:rFonts w:ascii="Arial" w:hAnsi="Arial" w:cs="Arial"/>
          <w:sz w:val="24"/>
        </w:rPr>
      </w:pPr>
      <w:r>
        <w:rPr>
          <w:rFonts w:ascii="Arial" w:hAnsi="Arial" w:cs="Arial"/>
          <w:sz w:val="24"/>
        </w:rPr>
        <w:tab/>
        <w:t xml:space="preserve">O revestimento cerâmico do piso deverá ser removido juntamente com a argamassa de regularização. Toda a extensão de rodapés também será demolida. O contrapiso deverá ser demolido </w:t>
      </w:r>
      <w:r w:rsidR="002005C6">
        <w:rPr>
          <w:rFonts w:ascii="Arial" w:hAnsi="Arial" w:cs="Arial"/>
          <w:sz w:val="24"/>
        </w:rPr>
        <w:t>nos locais indicados em projeto para execução das instalações elétricas no piso.</w:t>
      </w:r>
    </w:p>
    <w:p w14:paraId="54E7EF12" w14:textId="014DB950" w:rsidR="00D3285C" w:rsidRDefault="002005C6" w:rsidP="002D0717">
      <w:pPr>
        <w:spacing w:after="80" w:line="240" w:lineRule="auto"/>
        <w:jc w:val="both"/>
        <w:rPr>
          <w:rFonts w:ascii="Arial" w:hAnsi="Arial" w:cs="Arial"/>
          <w:sz w:val="24"/>
        </w:rPr>
      </w:pPr>
      <w:r>
        <w:rPr>
          <w:rFonts w:ascii="Arial" w:hAnsi="Arial" w:cs="Arial"/>
          <w:sz w:val="24"/>
        </w:rPr>
        <w:tab/>
        <w:t>As duas luminárias existentes deverão ser removidas.</w:t>
      </w:r>
    </w:p>
    <w:p w14:paraId="0CD737D2" w14:textId="77777777" w:rsidR="00732C5B" w:rsidRDefault="00732C5B" w:rsidP="002D0717">
      <w:pPr>
        <w:spacing w:after="80" w:line="240" w:lineRule="auto"/>
        <w:jc w:val="both"/>
        <w:rPr>
          <w:rFonts w:ascii="Arial" w:hAnsi="Arial" w:cs="Arial"/>
          <w:sz w:val="24"/>
        </w:rPr>
      </w:pPr>
    </w:p>
    <w:p w14:paraId="2F9D777A" w14:textId="1DCAD0EF" w:rsidR="00956112" w:rsidRDefault="00956112" w:rsidP="002D0717">
      <w:pPr>
        <w:spacing w:after="80" w:line="240" w:lineRule="auto"/>
        <w:jc w:val="both"/>
        <w:rPr>
          <w:rFonts w:ascii="Arial" w:hAnsi="Arial" w:cs="Arial"/>
          <w:sz w:val="24"/>
        </w:rPr>
      </w:pPr>
      <w:r>
        <w:rPr>
          <w:rFonts w:ascii="Arial" w:hAnsi="Arial" w:cs="Arial"/>
          <w:b/>
          <w:sz w:val="24"/>
        </w:rPr>
        <w:t>2- REVESTIMENTOS</w:t>
      </w:r>
    </w:p>
    <w:p w14:paraId="08BE3460" w14:textId="03EBF3CC" w:rsidR="002005C6" w:rsidRDefault="002005C6" w:rsidP="002D0717">
      <w:pPr>
        <w:spacing w:after="80" w:line="240" w:lineRule="auto"/>
        <w:jc w:val="both"/>
        <w:rPr>
          <w:rFonts w:ascii="Arial" w:hAnsi="Arial" w:cs="Arial"/>
          <w:sz w:val="24"/>
        </w:rPr>
      </w:pPr>
    </w:p>
    <w:p w14:paraId="0DF49BB0" w14:textId="0E6E26FF" w:rsidR="002005C6" w:rsidRDefault="002005C6" w:rsidP="002D0717">
      <w:pPr>
        <w:spacing w:after="80" w:line="240" w:lineRule="auto"/>
        <w:jc w:val="both"/>
        <w:rPr>
          <w:rFonts w:ascii="Arial" w:hAnsi="Arial" w:cs="Arial"/>
          <w:sz w:val="24"/>
        </w:rPr>
      </w:pPr>
      <w:r>
        <w:rPr>
          <w:rFonts w:ascii="Arial" w:hAnsi="Arial" w:cs="Arial"/>
          <w:sz w:val="24"/>
        </w:rPr>
        <w:tab/>
        <w:t>Uma camada de chapisco em argamassa traço 1:3 (cimento e areia) deverá ser aplicado nas partes em que o revestimento foi demolido. Sobre esta camada deverá ser aplicado impermeabilização em argamassa de cimento e areia com adição de aditivo impermeabilizante com 2cm de espessura.</w:t>
      </w:r>
    </w:p>
    <w:p w14:paraId="1FCF6E83" w14:textId="77777777" w:rsidR="00732C5B" w:rsidRDefault="00732C5B" w:rsidP="002D0717">
      <w:pPr>
        <w:spacing w:after="80" w:line="240" w:lineRule="auto"/>
        <w:jc w:val="both"/>
        <w:rPr>
          <w:rFonts w:ascii="Arial" w:hAnsi="Arial" w:cs="Arial"/>
          <w:sz w:val="24"/>
        </w:rPr>
      </w:pPr>
    </w:p>
    <w:p w14:paraId="7AAD7580" w14:textId="32DAAB27" w:rsidR="00956112" w:rsidRDefault="00956112" w:rsidP="002D0717">
      <w:pPr>
        <w:spacing w:after="80" w:line="240" w:lineRule="auto"/>
        <w:jc w:val="both"/>
        <w:rPr>
          <w:rFonts w:ascii="Arial" w:hAnsi="Arial" w:cs="Arial"/>
          <w:b/>
          <w:sz w:val="24"/>
        </w:rPr>
      </w:pPr>
      <w:r>
        <w:rPr>
          <w:rFonts w:ascii="Arial" w:hAnsi="Arial" w:cs="Arial"/>
          <w:b/>
          <w:sz w:val="24"/>
        </w:rPr>
        <w:t>3- INSTALAÇÕES ELÉTRICAS</w:t>
      </w:r>
    </w:p>
    <w:p w14:paraId="09E4B896" w14:textId="2689F58F" w:rsidR="002005C6" w:rsidRDefault="002005C6" w:rsidP="002D0717">
      <w:pPr>
        <w:spacing w:after="80" w:line="240" w:lineRule="auto"/>
        <w:jc w:val="both"/>
        <w:rPr>
          <w:rFonts w:ascii="Arial" w:hAnsi="Arial" w:cs="Arial"/>
          <w:sz w:val="24"/>
        </w:rPr>
      </w:pPr>
    </w:p>
    <w:p w14:paraId="159E4917" w14:textId="70EF7FE6" w:rsidR="002005C6" w:rsidRDefault="002005C6" w:rsidP="002D0717">
      <w:pPr>
        <w:spacing w:after="80" w:line="240" w:lineRule="auto"/>
        <w:jc w:val="both"/>
        <w:rPr>
          <w:rFonts w:ascii="Arial" w:hAnsi="Arial" w:cs="Arial"/>
          <w:sz w:val="24"/>
        </w:rPr>
      </w:pPr>
      <w:r>
        <w:rPr>
          <w:rFonts w:ascii="Arial" w:hAnsi="Arial" w:cs="Arial"/>
          <w:sz w:val="24"/>
        </w:rPr>
        <w:tab/>
        <w:t>Um ponto de energia deverá ser instalado na parede, com caixa e placa 4” x 4” contendo 4 módulos de tomadas 2P+T. Um ponto de rede será instalado perto deste ponto de energia e deverá contar com caixa e placa 4” x 4” com 4 módulos de tomadas RJ45.</w:t>
      </w:r>
    </w:p>
    <w:p w14:paraId="2F0A8CE6" w14:textId="1A3C7292" w:rsidR="002005C6" w:rsidRDefault="002005C6" w:rsidP="002D0717">
      <w:pPr>
        <w:spacing w:after="80" w:line="240" w:lineRule="auto"/>
        <w:jc w:val="both"/>
        <w:rPr>
          <w:rFonts w:ascii="Arial" w:hAnsi="Arial" w:cs="Arial"/>
          <w:sz w:val="24"/>
        </w:rPr>
      </w:pPr>
      <w:r>
        <w:rPr>
          <w:rFonts w:ascii="Arial" w:hAnsi="Arial" w:cs="Arial"/>
          <w:sz w:val="24"/>
        </w:rPr>
        <w:tab/>
        <w:t>No piso, deverão ser dispostos 4 pontos de energia e dados compostos por 2 tomadas 2P+T e uma tomada RJ45. As caixas de piso contarão com tampa basculante e serão confeccionadas em metal</w:t>
      </w:r>
      <w:r w:rsidR="00626607">
        <w:rPr>
          <w:rFonts w:ascii="Arial" w:hAnsi="Arial" w:cs="Arial"/>
          <w:sz w:val="24"/>
        </w:rPr>
        <w:t>, ligadas por eletroduto flexível corrugado reforçado</w:t>
      </w:r>
      <w:r>
        <w:rPr>
          <w:rFonts w:ascii="Arial" w:hAnsi="Arial" w:cs="Arial"/>
          <w:sz w:val="24"/>
        </w:rPr>
        <w:t>.</w:t>
      </w:r>
    </w:p>
    <w:p w14:paraId="712F95E9" w14:textId="6BCACC97" w:rsidR="002005C6" w:rsidRDefault="002005C6" w:rsidP="002D0717">
      <w:pPr>
        <w:spacing w:after="80" w:line="240" w:lineRule="auto"/>
        <w:jc w:val="both"/>
        <w:rPr>
          <w:rFonts w:ascii="Arial" w:hAnsi="Arial" w:cs="Arial"/>
          <w:sz w:val="24"/>
        </w:rPr>
      </w:pPr>
      <w:r>
        <w:rPr>
          <w:rFonts w:ascii="Arial" w:hAnsi="Arial" w:cs="Arial"/>
          <w:sz w:val="24"/>
        </w:rPr>
        <w:tab/>
        <w:t xml:space="preserve">Serão instaladas 5 tomadas de uso geral, 2 pontos de energia para ventiladores de parede e 1 ponto de energia para ar-condicionado. 2 pontos de telefone deverão ser instalados. Todos os pontos contarão com caixa </w:t>
      </w:r>
      <w:r w:rsidR="0076647C">
        <w:rPr>
          <w:rFonts w:ascii="Arial" w:hAnsi="Arial" w:cs="Arial"/>
          <w:sz w:val="24"/>
        </w:rPr>
        <w:t xml:space="preserve">de PVC </w:t>
      </w:r>
      <w:r>
        <w:rPr>
          <w:rFonts w:ascii="Arial" w:hAnsi="Arial" w:cs="Arial"/>
          <w:sz w:val="24"/>
        </w:rPr>
        <w:t xml:space="preserve">4” x 2”, </w:t>
      </w:r>
      <w:r w:rsidR="0076647C">
        <w:rPr>
          <w:rFonts w:ascii="Arial" w:hAnsi="Arial" w:cs="Arial"/>
          <w:sz w:val="24"/>
        </w:rPr>
        <w:t>conexões em eletroduto flexível corrugado PVC de 1/2” e espelho. Nos casos das tomadas e telefone</w:t>
      </w:r>
      <w:r w:rsidR="00542DF3">
        <w:rPr>
          <w:rFonts w:ascii="Arial" w:hAnsi="Arial" w:cs="Arial"/>
          <w:sz w:val="24"/>
        </w:rPr>
        <w:t xml:space="preserve"> </w:t>
      </w:r>
      <w:r w:rsidR="0076647C">
        <w:rPr>
          <w:rFonts w:ascii="Arial" w:hAnsi="Arial" w:cs="Arial"/>
          <w:sz w:val="24"/>
        </w:rPr>
        <w:t>haverão suportes e módulos com as respectivas funcionalidades.</w:t>
      </w:r>
    </w:p>
    <w:p w14:paraId="5E17AEF8" w14:textId="6E9807CB" w:rsidR="00FC5508" w:rsidRDefault="00FC5508" w:rsidP="002D0717">
      <w:pPr>
        <w:spacing w:after="80" w:line="240" w:lineRule="auto"/>
        <w:jc w:val="both"/>
        <w:rPr>
          <w:rFonts w:ascii="Arial" w:hAnsi="Arial" w:cs="Arial"/>
          <w:sz w:val="24"/>
        </w:rPr>
      </w:pPr>
      <w:r>
        <w:rPr>
          <w:rFonts w:ascii="Arial" w:hAnsi="Arial" w:cs="Arial"/>
          <w:sz w:val="24"/>
        </w:rPr>
        <w:lastRenderedPageBreak/>
        <w:tab/>
        <w:t xml:space="preserve">Cinco </w:t>
      </w:r>
      <w:proofErr w:type="spellStart"/>
      <w:r>
        <w:rPr>
          <w:rFonts w:ascii="Arial" w:hAnsi="Arial" w:cs="Arial"/>
          <w:sz w:val="24"/>
        </w:rPr>
        <w:t>plafons</w:t>
      </w:r>
      <w:proofErr w:type="spellEnd"/>
      <w:r>
        <w:rPr>
          <w:rFonts w:ascii="Arial" w:hAnsi="Arial" w:cs="Arial"/>
          <w:sz w:val="24"/>
        </w:rPr>
        <w:t xml:space="preserve"> de sobrepor deverão ser instalados no forro com as devidas ligações elétricas. As luminárias vão possuir lâmpadas em LED de 10W.</w:t>
      </w:r>
    </w:p>
    <w:p w14:paraId="596FF48D" w14:textId="55B3A21A" w:rsidR="008301D1" w:rsidRDefault="008301D1" w:rsidP="002D0717">
      <w:pPr>
        <w:spacing w:after="80" w:line="240" w:lineRule="auto"/>
        <w:jc w:val="both"/>
        <w:rPr>
          <w:rFonts w:ascii="Arial" w:hAnsi="Arial" w:cs="Arial"/>
          <w:sz w:val="24"/>
        </w:rPr>
      </w:pPr>
      <w:r>
        <w:rPr>
          <w:rFonts w:ascii="Arial" w:hAnsi="Arial" w:cs="Arial"/>
          <w:sz w:val="24"/>
        </w:rPr>
        <w:tab/>
        <w:t>Um interruptor de 2 módulos simples deverá ser instalado na parede, completo</w:t>
      </w:r>
      <w:r w:rsidR="008D750F">
        <w:rPr>
          <w:rFonts w:ascii="Arial" w:hAnsi="Arial" w:cs="Arial"/>
          <w:sz w:val="24"/>
        </w:rPr>
        <w:t xml:space="preserve"> (caixa 4” x 2”, eletroduto, suporte, espelho e módulos)</w:t>
      </w:r>
      <w:r>
        <w:rPr>
          <w:rFonts w:ascii="Arial" w:hAnsi="Arial" w:cs="Arial"/>
          <w:sz w:val="24"/>
        </w:rPr>
        <w:t>. Um dos módulos vai acionar as lâmpadas e outro módulo vai acionar os ventiladores.</w:t>
      </w:r>
    </w:p>
    <w:p w14:paraId="03BA9642" w14:textId="49CA69D8" w:rsidR="00177C80" w:rsidRDefault="00177C80" w:rsidP="002D0717">
      <w:pPr>
        <w:spacing w:after="80" w:line="240" w:lineRule="auto"/>
        <w:jc w:val="both"/>
        <w:rPr>
          <w:rFonts w:ascii="Arial" w:hAnsi="Arial" w:cs="Arial"/>
          <w:sz w:val="24"/>
        </w:rPr>
      </w:pPr>
    </w:p>
    <w:p w14:paraId="0A5A8756" w14:textId="49761FA4" w:rsidR="00C9785D" w:rsidRDefault="00C9785D" w:rsidP="002D0717">
      <w:pPr>
        <w:spacing w:after="80" w:line="240" w:lineRule="auto"/>
        <w:jc w:val="both"/>
        <w:rPr>
          <w:rFonts w:ascii="Arial" w:hAnsi="Arial" w:cs="Arial"/>
          <w:sz w:val="24"/>
        </w:rPr>
      </w:pPr>
      <w:r>
        <w:rPr>
          <w:rFonts w:ascii="Arial" w:hAnsi="Arial" w:cs="Arial"/>
          <w:b/>
          <w:sz w:val="24"/>
        </w:rPr>
        <w:t>4- ESQUADRIAS</w:t>
      </w:r>
    </w:p>
    <w:p w14:paraId="53A8B789" w14:textId="0A95DE43" w:rsidR="00CA219A" w:rsidRDefault="00CA219A" w:rsidP="002D0717">
      <w:pPr>
        <w:spacing w:after="80" w:line="240" w:lineRule="auto"/>
        <w:jc w:val="both"/>
        <w:rPr>
          <w:rFonts w:ascii="Arial" w:hAnsi="Arial" w:cs="Arial"/>
          <w:sz w:val="24"/>
        </w:rPr>
      </w:pPr>
    </w:p>
    <w:p w14:paraId="327C5B80" w14:textId="33D0836A" w:rsidR="00CA219A" w:rsidRDefault="00CA219A" w:rsidP="002D0717">
      <w:pPr>
        <w:spacing w:after="80" w:line="240" w:lineRule="auto"/>
        <w:jc w:val="both"/>
        <w:rPr>
          <w:rFonts w:ascii="Arial" w:hAnsi="Arial" w:cs="Arial"/>
          <w:sz w:val="24"/>
        </w:rPr>
      </w:pPr>
      <w:r>
        <w:rPr>
          <w:rFonts w:ascii="Arial" w:hAnsi="Arial" w:cs="Arial"/>
          <w:sz w:val="24"/>
        </w:rPr>
        <w:tab/>
        <w:t xml:space="preserve">Deverão ser instaladas 2 janelas de 2,00m x 1,00m (largura x altura) nos locais indicados em projeto. As janelas serão do tipo correr, em aço com 4 folhas sendo 2 móveis, com grade de proteção e vidro 3mm. Para a instalação das janelas deverão ser executadas vergas e </w:t>
      </w:r>
      <w:proofErr w:type="spellStart"/>
      <w:r>
        <w:rPr>
          <w:rFonts w:ascii="Arial" w:hAnsi="Arial" w:cs="Arial"/>
          <w:sz w:val="24"/>
        </w:rPr>
        <w:t>contravergas</w:t>
      </w:r>
      <w:proofErr w:type="spellEnd"/>
      <w:r>
        <w:rPr>
          <w:rFonts w:ascii="Arial" w:hAnsi="Arial" w:cs="Arial"/>
          <w:sz w:val="24"/>
        </w:rPr>
        <w:t xml:space="preserve"> em ambas as aberturas a fim de evitar o aparecimento de fissuras na alvenaria.</w:t>
      </w:r>
    </w:p>
    <w:p w14:paraId="7263E71C" w14:textId="49B59727" w:rsidR="00CA219A" w:rsidRDefault="00CA219A" w:rsidP="002D0717">
      <w:pPr>
        <w:spacing w:after="80" w:line="240" w:lineRule="auto"/>
        <w:jc w:val="both"/>
        <w:rPr>
          <w:rFonts w:ascii="Arial" w:hAnsi="Arial" w:cs="Arial"/>
          <w:sz w:val="24"/>
        </w:rPr>
      </w:pPr>
      <w:r>
        <w:rPr>
          <w:rFonts w:ascii="Arial" w:hAnsi="Arial" w:cs="Arial"/>
          <w:sz w:val="24"/>
        </w:rPr>
        <w:tab/>
        <w:t>Uma porta de ferro do tipo abrir, composta de grades de barra chata, será instalada na parte externa do prédio, logo à frente da porta de alumínio. A porta deverá ser firmemente chumbada na parede e não poderá apresentar nenhum tipo de fragilidade nos pontos de fixação.</w:t>
      </w:r>
    </w:p>
    <w:p w14:paraId="4FADD861" w14:textId="2DED5FD6" w:rsidR="00C9785D" w:rsidRDefault="00CA219A" w:rsidP="002D0717">
      <w:pPr>
        <w:spacing w:after="80" w:line="240" w:lineRule="auto"/>
        <w:jc w:val="both"/>
        <w:rPr>
          <w:rFonts w:ascii="Arial" w:hAnsi="Arial" w:cs="Arial"/>
          <w:sz w:val="24"/>
        </w:rPr>
      </w:pPr>
      <w:r>
        <w:rPr>
          <w:rFonts w:ascii="Arial" w:hAnsi="Arial" w:cs="Arial"/>
          <w:sz w:val="24"/>
        </w:rPr>
        <w:tab/>
      </w:r>
    </w:p>
    <w:p w14:paraId="73CB4087" w14:textId="5674909A" w:rsidR="004D57E0" w:rsidRDefault="004D57E0" w:rsidP="002D0717">
      <w:pPr>
        <w:spacing w:after="80" w:line="240" w:lineRule="auto"/>
        <w:jc w:val="both"/>
        <w:rPr>
          <w:rFonts w:ascii="Arial" w:hAnsi="Arial" w:cs="Arial"/>
          <w:sz w:val="24"/>
        </w:rPr>
      </w:pPr>
      <w:r w:rsidRPr="004D57E0">
        <w:rPr>
          <w:rFonts w:ascii="Arial" w:hAnsi="Arial" w:cs="Arial"/>
          <w:b/>
          <w:sz w:val="24"/>
        </w:rPr>
        <w:t>5- PISOS</w:t>
      </w:r>
    </w:p>
    <w:p w14:paraId="50DC5131" w14:textId="2F239833" w:rsidR="00FD36F3" w:rsidRDefault="00FD36F3" w:rsidP="002D0717">
      <w:pPr>
        <w:spacing w:after="80" w:line="240" w:lineRule="auto"/>
        <w:jc w:val="both"/>
        <w:rPr>
          <w:rFonts w:ascii="Arial" w:hAnsi="Arial" w:cs="Arial"/>
          <w:sz w:val="24"/>
        </w:rPr>
      </w:pPr>
    </w:p>
    <w:p w14:paraId="199F2FE8" w14:textId="20B8FA43" w:rsidR="00FD36F3" w:rsidRDefault="00FD36F3" w:rsidP="002D0717">
      <w:pPr>
        <w:spacing w:after="80" w:line="240" w:lineRule="auto"/>
        <w:jc w:val="both"/>
        <w:rPr>
          <w:rFonts w:ascii="Arial" w:hAnsi="Arial" w:cs="Arial"/>
          <w:sz w:val="24"/>
        </w:rPr>
      </w:pPr>
      <w:r>
        <w:rPr>
          <w:rFonts w:ascii="Arial" w:hAnsi="Arial" w:cs="Arial"/>
          <w:sz w:val="24"/>
        </w:rPr>
        <w:tab/>
        <w:t>Lastro de concreto com aditivo impermeabilizante será executado nos locais onde houve demolição de contrapiso, sobre os eletrodutos instalados no piso, com espessura de 5cm. Deverá haver cuidado para não danificar as caixas instaladas. Sobre o lastro deverá ser executado 2cm de argamassa de regularização em argamassa traço 1:4 (cimento/área).</w:t>
      </w:r>
    </w:p>
    <w:p w14:paraId="7365ACA9" w14:textId="1A1E813E" w:rsidR="00FD36F3" w:rsidRDefault="00FD36F3" w:rsidP="002D0717">
      <w:pPr>
        <w:spacing w:after="80" w:line="240" w:lineRule="auto"/>
        <w:jc w:val="both"/>
        <w:rPr>
          <w:rFonts w:ascii="Arial" w:hAnsi="Arial" w:cs="Arial"/>
          <w:sz w:val="24"/>
        </w:rPr>
      </w:pPr>
      <w:r>
        <w:rPr>
          <w:rFonts w:ascii="Arial" w:hAnsi="Arial" w:cs="Arial"/>
          <w:sz w:val="24"/>
        </w:rPr>
        <w:tab/>
        <w:t>Revestimento cerâmico em placas esmaltadas extra de 45cm x 45cm deverá ser executado em toda a extensão da área da sala. Rodapés de 7cm de altura serão instalados com argamassa colante e rejunte cimentício cinza.</w:t>
      </w:r>
    </w:p>
    <w:p w14:paraId="305E20DD" w14:textId="77777777" w:rsidR="00A7015D" w:rsidRDefault="00A7015D" w:rsidP="002D0717">
      <w:pPr>
        <w:spacing w:after="80" w:line="240" w:lineRule="auto"/>
        <w:jc w:val="both"/>
        <w:rPr>
          <w:rFonts w:ascii="Arial" w:hAnsi="Arial" w:cs="Arial"/>
          <w:b/>
          <w:sz w:val="24"/>
        </w:rPr>
      </w:pPr>
    </w:p>
    <w:p w14:paraId="4E28686C" w14:textId="261F97E7" w:rsidR="00320ADB" w:rsidRDefault="00E43D1B" w:rsidP="002D0717">
      <w:pPr>
        <w:spacing w:after="80" w:line="240" w:lineRule="auto"/>
        <w:jc w:val="both"/>
        <w:rPr>
          <w:rFonts w:ascii="Arial" w:hAnsi="Arial" w:cs="Arial"/>
          <w:sz w:val="24"/>
        </w:rPr>
      </w:pPr>
      <w:r>
        <w:rPr>
          <w:rFonts w:ascii="Arial" w:hAnsi="Arial" w:cs="Arial"/>
          <w:b/>
          <w:sz w:val="24"/>
        </w:rPr>
        <w:t>6</w:t>
      </w:r>
      <w:r w:rsidR="00320ADB">
        <w:rPr>
          <w:rFonts w:ascii="Arial" w:hAnsi="Arial" w:cs="Arial"/>
          <w:b/>
          <w:sz w:val="24"/>
        </w:rPr>
        <w:t>- PINTUR</w:t>
      </w:r>
      <w:r w:rsidR="008936F4">
        <w:rPr>
          <w:rFonts w:ascii="Arial" w:hAnsi="Arial" w:cs="Arial"/>
          <w:b/>
          <w:sz w:val="24"/>
        </w:rPr>
        <w:t>A</w:t>
      </w:r>
    </w:p>
    <w:p w14:paraId="251335B0" w14:textId="6CFF6053" w:rsidR="00A7015D" w:rsidRDefault="00A7015D" w:rsidP="002D0717">
      <w:pPr>
        <w:spacing w:after="80" w:line="240" w:lineRule="auto"/>
        <w:jc w:val="both"/>
        <w:rPr>
          <w:rFonts w:ascii="Arial" w:hAnsi="Arial" w:cs="Arial"/>
          <w:sz w:val="24"/>
        </w:rPr>
      </w:pPr>
    </w:p>
    <w:p w14:paraId="1C1F439F" w14:textId="5196348F" w:rsidR="00A7015D" w:rsidRDefault="00A7015D" w:rsidP="002D0717">
      <w:pPr>
        <w:spacing w:after="80" w:line="240" w:lineRule="auto"/>
        <w:jc w:val="both"/>
        <w:rPr>
          <w:rFonts w:ascii="Arial" w:hAnsi="Arial" w:cs="Arial"/>
          <w:sz w:val="24"/>
        </w:rPr>
      </w:pPr>
      <w:r>
        <w:rPr>
          <w:rFonts w:ascii="Arial" w:hAnsi="Arial" w:cs="Arial"/>
          <w:sz w:val="24"/>
        </w:rPr>
        <w:tab/>
        <w:t>As trincas e rachaduras existentes deverão ser tratadas com argamassa traço 1:4 (cimento/areia) e nos locais onde as rachaduras forem mais profundas deverá ser aplicada tela de aço assentada com a mesma argamassa.</w:t>
      </w:r>
    </w:p>
    <w:p w14:paraId="0A6B44AB" w14:textId="2AC44595" w:rsidR="00A7015D" w:rsidRDefault="00A7015D" w:rsidP="002D0717">
      <w:pPr>
        <w:spacing w:after="80" w:line="240" w:lineRule="auto"/>
        <w:jc w:val="both"/>
        <w:rPr>
          <w:rFonts w:ascii="Arial" w:hAnsi="Arial" w:cs="Arial"/>
          <w:sz w:val="24"/>
        </w:rPr>
      </w:pPr>
      <w:r>
        <w:rPr>
          <w:rFonts w:ascii="Arial" w:hAnsi="Arial" w:cs="Arial"/>
          <w:sz w:val="24"/>
        </w:rPr>
        <w:tab/>
        <w:t>Sobre a impermeabilização deverá ser aplicado uma demão de fundo selador látex PVA e sobre este, duas demãos de tinta látex PVA na cor branca.</w:t>
      </w:r>
    </w:p>
    <w:p w14:paraId="477E7BE1" w14:textId="69069D83" w:rsidR="00A7015D" w:rsidRDefault="00A7015D" w:rsidP="002D0717">
      <w:pPr>
        <w:spacing w:after="80" w:line="240" w:lineRule="auto"/>
        <w:jc w:val="both"/>
        <w:rPr>
          <w:rFonts w:ascii="Arial" w:hAnsi="Arial" w:cs="Arial"/>
          <w:sz w:val="24"/>
        </w:rPr>
      </w:pPr>
      <w:r>
        <w:rPr>
          <w:rFonts w:ascii="Arial" w:hAnsi="Arial" w:cs="Arial"/>
          <w:sz w:val="24"/>
        </w:rPr>
        <w:tab/>
        <w:t xml:space="preserve">A parte externa receberá duas demãos de tinta </w:t>
      </w:r>
      <w:proofErr w:type="gramStart"/>
      <w:r>
        <w:rPr>
          <w:rFonts w:ascii="Arial" w:hAnsi="Arial" w:cs="Arial"/>
          <w:sz w:val="24"/>
        </w:rPr>
        <w:t>látex acrílica</w:t>
      </w:r>
      <w:proofErr w:type="gramEnd"/>
      <w:r>
        <w:rPr>
          <w:rFonts w:ascii="Arial" w:hAnsi="Arial" w:cs="Arial"/>
          <w:sz w:val="24"/>
        </w:rPr>
        <w:t xml:space="preserve"> de mesma cor do </w:t>
      </w:r>
      <w:r w:rsidR="002D0717">
        <w:rPr>
          <w:rFonts w:ascii="Arial" w:hAnsi="Arial" w:cs="Arial"/>
          <w:sz w:val="24"/>
        </w:rPr>
        <w:t>prédio.</w:t>
      </w:r>
    </w:p>
    <w:p w14:paraId="3DD59391" w14:textId="6ECA0B5C" w:rsidR="002D0717" w:rsidRPr="00A7015D" w:rsidRDefault="002D0717" w:rsidP="002D0717">
      <w:pPr>
        <w:spacing w:after="80" w:line="240" w:lineRule="auto"/>
        <w:jc w:val="both"/>
        <w:rPr>
          <w:rFonts w:ascii="Arial" w:hAnsi="Arial" w:cs="Arial"/>
          <w:sz w:val="24"/>
        </w:rPr>
      </w:pPr>
      <w:r>
        <w:rPr>
          <w:rFonts w:ascii="Arial" w:hAnsi="Arial" w:cs="Arial"/>
          <w:sz w:val="24"/>
        </w:rPr>
        <w:tab/>
        <w:t>As esquadrias metálicas receberão duas demãos de tinta esmalte fosco de cor a ser definida pela Prefeitura Municipal de Birigui.</w:t>
      </w:r>
    </w:p>
    <w:p w14:paraId="272DD170" w14:textId="7FCD9424" w:rsidR="008936F4" w:rsidRDefault="008936F4" w:rsidP="002D0717">
      <w:pPr>
        <w:spacing w:after="80" w:line="240" w:lineRule="auto"/>
        <w:jc w:val="both"/>
        <w:rPr>
          <w:rFonts w:ascii="Arial" w:hAnsi="Arial" w:cs="Arial"/>
          <w:sz w:val="24"/>
        </w:rPr>
      </w:pPr>
    </w:p>
    <w:p w14:paraId="0CB916A0" w14:textId="77777777" w:rsidR="002D0717" w:rsidRDefault="002D0717" w:rsidP="002D0717">
      <w:pPr>
        <w:spacing w:after="80" w:line="240" w:lineRule="auto"/>
        <w:jc w:val="both"/>
        <w:rPr>
          <w:rFonts w:ascii="Arial" w:hAnsi="Arial" w:cs="Arial"/>
          <w:sz w:val="24"/>
        </w:rPr>
      </w:pPr>
    </w:p>
    <w:p w14:paraId="63279E67" w14:textId="5822B1B2" w:rsidR="00320ADB" w:rsidRDefault="00E43D1B" w:rsidP="002D0717">
      <w:pPr>
        <w:spacing w:after="80" w:line="240" w:lineRule="auto"/>
        <w:jc w:val="both"/>
        <w:rPr>
          <w:rFonts w:ascii="Arial" w:hAnsi="Arial" w:cs="Arial"/>
          <w:b/>
          <w:sz w:val="24"/>
        </w:rPr>
      </w:pPr>
      <w:r>
        <w:rPr>
          <w:rFonts w:ascii="Arial" w:hAnsi="Arial" w:cs="Arial"/>
          <w:b/>
          <w:sz w:val="24"/>
        </w:rPr>
        <w:lastRenderedPageBreak/>
        <w:t>7</w:t>
      </w:r>
      <w:r w:rsidR="00320ADB">
        <w:rPr>
          <w:rFonts w:ascii="Arial" w:hAnsi="Arial" w:cs="Arial"/>
          <w:b/>
          <w:sz w:val="24"/>
        </w:rPr>
        <w:t>- SERVIÇOS COMPLEMENTARES</w:t>
      </w:r>
    </w:p>
    <w:p w14:paraId="4607DB72" w14:textId="367A7FD4" w:rsidR="002D0717" w:rsidRDefault="002D0717" w:rsidP="002D0717">
      <w:pPr>
        <w:spacing w:after="80" w:line="240" w:lineRule="auto"/>
        <w:jc w:val="both"/>
        <w:rPr>
          <w:rFonts w:ascii="Arial" w:hAnsi="Arial" w:cs="Arial"/>
          <w:sz w:val="24"/>
        </w:rPr>
      </w:pPr>
    </w:p>
    <w:p w14:paraId="3961A61B" w14:textId="77777777" w:rsidR="002D0717" w:rsidRDefault="002D0717" w:rsidP="002D0717">
      <w:pPr>
        <w:spacing w:after="80" w:line="240" w:lineRule="auto"/>
        <w:jc w:val="both"/>
        <w:rPr>
          <w:rFonts w:ascii="Arial" w:hAnsi="Arial" w:cs="Arial"/>
          <w:sz w:val="24"/>
        </w:rPr>
      </w:pPr>
      <w:r>
        <w:rPr>
          <w:rFonts w:ascii="Arial" w:hAnsi="Arial" w:cs="Arial"/>
          <w:sz w:val="24"/>
        </w:rPr>
        <w:tab/>
        <w:t>Toda a área será limpa com retirada de detritos, impurezas, líquidos, poeira, restos de demolição, respingos de tinta e quaisquer outros resíduos gerados pela obra antes de sua entrega.</w:t>
      </w:r>
    </w:p>
    <w:p w14:paraId="6C1541C2" w14:textId="57B795FF" w:rsidR="00662E3B" w:rsidRPr="007C075E" w:rsidRDefault="002D0717" w:rsidP="002D0717">
      <w:pPr>
        <w:spacing w:after="80" w:line="240" w:lineRule="auto"/>
        <w:jc w:val="both"/>
        <w:rPr>
          <w:rFonts w:ascii="Arial" w:hAnsi="Arial" w:cs="Arial"/>
          <w:sz w:val="24"/>
        </w:rPr>
      </w:pPr>
      <w:r>
        <w:rPr>
          <w:rFonts w:ascii="Arial" w:hAnsi="Arial" w:cs="Arial"/>
          <w:sz w:val="24"/>
        </w:rPr>
        <w:tab/>
        <w:t>Todo o entulho gerado deverá ser removido com caçamba metálica.</w:t>
      </w:r>
    </w:p>
    <w:p w14:paraId="453E5295" w14:textId="33A5C12E" w:rsidR="00662E3B" w:rsidRDefault="00662E3B" w:rsidP="00956112">
      <w:pPr>
        <w:spacing w:after="40" w:line="240" w:lineRule="auto"/>
        <w:jc w:val="both"/>
        <w:rPr>
          <w:rFonts w:ascii="Arial" w:hAnsi="Arial" w:cs="Arial"/>
          <w:sz w:val="24"/>
        </w:rPr>
      </w:pPr>
    </w:p>
    <w:p w14:paraId="78F0DF5E" w14:textId="4BB61B4C" w:rsidR="002D0717" w:rsidRDefault="002D0717" w:rsidP="00956112">
      <w:pPr>
        <w:spacing w:after="40" w:line="240" w:lineRule="auto"/>
        <w:jc w:val="both"/>
        <w:rPr>
          <w:rFonts w:ascii="Arial" w:hAnsi="Arial" w:cs="Arial"/>
          <w:sz w:val="24"/>
        </w:rPr>
      </w:pPr>
    </w:p>
    <w:p w14:paraId="24422015" w14:textId="17D58792" w:rsidR="002D0717" w:rsidRDefault="002D0717" w:rsidP="00956112">
      <w:pPr>
        <w:spacing w:after="40" w:line="240" w:lineRule="auto"/>
        <w:jc w:val="both"/>
        <w:rPr>
          <w:rFonts w:ascii="Arial" w:hAnsi="Arial" w:cs="Arial"/>
          <w:sz w:val="24"/>
        </w:rPr>
      </w:pPr>
    </w:p>
    <w:p w14:paraId="75BE9985" w14:textId="77777777" w:rsidR="002D0717" w:rsidRPr="007C075E" w:rsidRDefault="002D0717" w:rsidP="00956112">
      <w:pPr>
        <w:spacing w:after="40" w:line="240" w:lineRule="auto"/>
        <w:jc w:val="both"/>
        <w:rPr>
          <w:rFonts w:ascii="Arial" w:hAnsi="Arial" w:cs="Arial"/>
          <w:sz w:val="24"/>
        </w:rPr>
      </w:pPr>
      <w:bookmarkStart w:id="0" w:name="_GoBack"/>
      <w:bookmarkEnd w:id="0"/>
    </w:p>
    <w:p w14:paraId="4BA3BAB1" w14:textId="36FF9E56" w:rsidR="00662E3B" w:rsidRPr="004079AD" w:rsidRDefault="00662E3B" w:rsidP="00662E3B">
      <w:pPr>
        <w:spacing w:after="0" w:line="240" w:lineRule="auto"/>
        <w:jc w:val="center"/>
        <w:rPr>
          <w:rFonts w:ascii="Arial" w:hAnsi="Arial" w:cs="Arial"/>
          <w:b/>
          <w:sz w:val="24"/>
        </w:rPr>
      </w:pPr>
      <w:r w:rsidRPr="004079AD">
        <w:rPr>
          <w:rFonts w:ascii="Arial" w:hAnsi="Arial" w:cs="Arial"/>
          <w:b/>
          <w:sz w:val="24"/>
        </w:rPr>
        <w:t xml:space="preserve">Birigui, </w:t>
      </w:r>
      <w:r>
        <w:rPr>
          <w:rFonts w:ascii="Arial" w:hAnsi="Arial" w:cs="Arial"/>
          <w:b/>
          <w:sz w:val="24"/>
        </w:rPr>
        <w:t>18</w:t>
      </w:r>
      <w:r w:rsidRPr="004079AD">
        <w:rPr>
          <w:rFonts w:ascii="Arial" w:hAnsi="Arial" w:cs="Arial"/>
          <w:b/>
          <w:sz w:val="24"/>
        </w:rPr>
        <w:t xml:space="preserve"> de </w:t>
      </w:r>
      <w:r>
        <w:rPr>
          <w:rFonts w:ascii="Arial" w:hAnsi="Arial" w:cs="Arial"/>
          <w:b/>
          <w:sz w:val="24"/>
        </w:rPr>
        <w:t>outubro</w:t>
      </w:r>
      <w:r w:rsidRPr="004079AD">
        <w:rPr>
          <w:rFonts w:ascii="Arial" w:hAnsi="Arial" w:cs="Arial"/>
          <w:b/>
          <w:sz w:val="24"/>
        </w:rPr>
        <w:t xml:space="preserve"> de 2019.</w:t>
      </w:r>
    </w:p>
    <w:p w14:paraId="633DF2F6" w14:textId="77777777" w:rsidR="00662E3B" w:rsidRDefault="00662E3B" w:rsidP="00662E3B">
      <w:pPr>
        <w:spacing w:after="0" w:line="240" w:lineRule="auto"/>
        <w:rPr>
          <w:rFonts w:ascii="Arial" w:hAnsi="Arial" w:cs="Arial"/>
          <w:sz w:val="24"/>
        </w:rPr>
      </w:pPr>
    </w:p>
    <w:p w14:paraId="5A9EBF53" w14:textId="77777777" w:rsidR="00662E3B" w:rsidRDefault="00662E3B" w:rsidP="00662E3B">
      <w:pPr>
        <w:spacing w:after="0" w:line="240" w:lineRule="auto"/>
        <w:rPr>
          <w:rFonts w:ascii="Arial" w:hAnsi="Arial" w:cs="Arial"/>
          <w:sz w:val="24"/>
        </w:rPr>
      </w:pPr>
    </w:p>
    <w:p w14:paraId="171ECBF1" w14:textId="77777777" w:rsidR="00662E3B" w:rsidRDefault="00662E3B" w:rsidP="00662E3B">
      <w:pPr>
        <w:spacing w:after="0" w:line="240" w:lineRule="auto"/>
        <w:rPr>
          <w:rFonts w:ascii="Arial" w:hAnsi="Arial" w:cs="Arial"/>
          <w:sz w:val="24"/>
        </w:rPr>
      </w:pPr>
    </w:p>
    <w:p w14:paraId="13828889" w14:textId="77777777" w:rsidR="00662E3B" w:rsidRDefault="00662E3B" w:rsidP="00662E3B">
      <w:pPr>
        <w:spacing w:after="0" w:line="240" w:lineRule="auto"/>
        <w:rPr>
          <w:rFonts w:ascii="Arial" w:hAnsi="Arial" w:cs="Arial"/>
          <w:sz w:val="24"/>
        </w:rPr>
      </w:pPr>
    </w:p>
    <w:p w14:paraId="11BCBB27" w14:textId="77777777" w:rsidR="00662E3B" w:rsidRDefault="00662E3B" w:rsidP="00662E3B">
      <w:pPr>
        <w:spacing w:after="0" w:line="240" w:lineRule="auto"/>
        <w:rPr>
          <w:rFonts w:ascii="Arial" w:hAnsi="Arial" w:cs="Arial"/>
          <w:sz w:val="24"/>
        </w:rPr>
      </w:pPr>
    </w:p>
    <w:p w14:paraId="1064704F" w14:textId="77777777" w:rsidR="00662E3B" w:rsidRDefault="00662E3B" w:rsidP="00662E3B">
      <w:pPr>
        <w:spacing w:after="0" w:line="240" w:lineRule="auto"/>
        <w:rPr>
          <w:rFonts w:ascii="Arial" w:hAnsi="Arial" w:cs="Arial"/>
          <w:sz w:val="24"/>
        </w:rPr>
      </w:pPr>
    </w:p>
    <w:p w14:paraId="78352F75" w14:textId="77777777" w:rsidR="00662E3B" w:rsidRDefault="00662E3B" w:rsidP="00662E3B">
      <w:pPr>
        <w:spacing w:after="0" w:line="240" w:lineRule="auto"/>
        <w:rPr>
          <w:rFonts w:ascii="Arial" w:hAnsi="Arial" w:cs="Arial"/>
          <w:sz w:val="24"/>
        </w:rPr>
      </w:pPr>
    </w:p>
    <w:p w14:paraId="2B6A9484" w14:textId="77777777" w:rsidR="00662E3B" w:rsidRDefault="00662E3B" w:rsidP="00662E3B">
      <w:pPr>
        <w:spacing w:after="0" w:line="240" w:lineRule="auto"/>
        <w:rPr>
          <w:rFonts w:ascii="Arial" w:hAnsi="Arial" w:cs="Arial"/>
          <w:sz w:val="24"/>
        </w:rPr>
      </w:pPr>
    </w:p>
    <w:p w14:paraId="32D04CEB" w14:textId="77777777" w:rsidR="00662E3B" w:rsidRDefault="00662E3B" w:rsidP="00662E3B">
      <w:pPr>
        <w:spacing w:after="0" w:line="240" w:lineRule="auto"/>
        <w:rPr>
          <w:rFonts w:ascii="Arial" w:hAnsi="Arial" w:cs="Arial"/>
          <w:sz w:val="24"/>
        </w:rPr>
      </w:pPr>
      <w:r>
        <w:rPr>
          <w:rFonts w:ascii="Arial" w:hAnsi="Arial" w:cs="Arial"/>
          <w:sz w:val="24"/>
        </w:rPr>
        <w:t>_______________________                                                __________________________</w:t>
      </w:r>
    </w:p>
    <w:p w14:paraId="7C23995A" w14:textId="77777777" w:rsidR="00662E3B" w:rsidRPr="004079AD" w:rsidRDefault="00662E3B" w:rsidP="00662E3B">
      <w:pPr>
        <w:spacing w:after="0" w:line="240" w:lineRule="auto"/>
        <w:rPr>
          <w:rFonts w:ascii="Arial" w:hAnsi="Arial" w:cs="Arial"/>
          <w:sz w:val="24"/>
        </w:rPr>
      </w:pPr>
      <w:r w:rsidRPr="004079AD">
        <w:rPr>
          <w:rFonts w:ascii="Arial" w:hAnsi="Arial" w:cs="Arial"/>
          <w:sz w:val="24"/>
        </w:rPr>
        <w:t xml:space="preserve">DANIEL NOZOMU HAZASKI                                                </w:t>
      </w:r>
      <w:proofErr w:type="spellStart"/>
      <w:r w:rsidRPr="004079AD">
        <w:rPr>
          <w:rFonts w:ascii="Arial" w:hAnsi="Arial" w:cs="Arial"/>
          <w:sz w:val="24"/>
        </w:rPr>
        <w:t>Engº</w:t>
      </w:r>
      <w:proofErr w:type="spellEnd"/>
      <w:r w:rsidRPr="004079AD">
        <w:rPr>
          <w:rFonts w:ascii="Arial" w:hAnsi="Arial" w:cs="Arial"/>
          <w:sz w:val="24"/>
        </w:rPr>
        <w:t xml:space="preserve"> ALEXANDRE J. S. LASILA</w:t>
      </w:r>
    </w:p>
    <w:p w14:paraId="7CBF048F" w14:textId="77777777" w:rsidR="00662E3B" w:rsidRDefault="00662E3B" w:rsidP="00662E3B">
      <w:pPr>
        <w:spacing w:after="0" w:line="240" w:lineRule="auto"/>
        <w:rPr>
          <w:rFonts w:ascii="Arial" w:hAnsi="Arial" w:cs="Arial"/>
          <w:sz w:val="24"/>
        </w:rPr>
      </w:pPr>
      <w:r>
        <w:rPr>
          <w:rFonts w:ascii="Arial" w:hAnsi="Arial" w:cs="Arial"/>
          <w:sz w:val="24"/>
        </w:rPr>
        <w:t xml:space="preserve">            </w:t>
      </w:r>
      <w:proofErr w:type="gramStart"/>
      <w:r w:rsidRPr="004079AD">
        <w:rPr>
          <w:rFonts w:ascii="Arial" w:hAnsi="Arial" w:cs="Arial"/>
          <w:sz w:val="24"/>
        </w:rPr>
        <w:t xml:space="preserve">Engenheiro Civil                     </w:t>
      </w:r>
      <w:r>
        <w:rPr>
          <w:rFonts w:ascii="Arial" w:hAnsi="Arial" w:cs="Arial"/>
          <w:sz w:val="24"/>
        </w:rPr>
        <w:t xml:space="preserve">                                 </w:t>
      </w:r>
      <w:r w:rsidRPr="004079AD">
        <w:rPr>
          <w:rFonts w:ascii="Arial" w:hAnsi="Arial" w:cs="Arial"/>
          <w:sz w:val="24"/>
        </w:rPr>
        <w:t xml:space="preserve">      Secretário Adjunto</w:t>
      </w:r>
      <w:proofErr w:type="gramEnd"/>
      <w:r w:rsidRPr="004079AD">
        <w:rPr>
          <w:rFonts w:ascii="Arial" w:hAnsi="Arial" w:cs="Arial"/>
          <w:sz w:val="24"/>
        </w:rPr>
        <w:t xml:space="preserve"> d</w:t>
      </w:r>
      <w:r>
        <w:rPr>
          <w:rFonts w:ascii="Arial" w:hAnsi="Arial" w:cs="Arial"/>
          <w:sz w:val="24"/>
        </w:rPr>
        <w:t>e Obras</w:t>
      </w:r>
    </w:p>
    <w:p w14:paraId="471ECD52" w14:textId="77777777" w:rsidR="00662E3B" w:rsidRDefault="00662E3B" w:rsidP="00662E3B">
      <w:pPr>
        <w:spacing w:after="0" w:line="240" w:lineRule="auto"/>
        <w:rPr>
          <w:rFonts w:ascii="Arial" w:hAnsi="Arial" w:cs="Arial"/>
          <w:sz w:val="24"/>
        </w:rPr>
      </w:pPr>
    </w:p>
    <w:p w14:paraId="03B7A7DF" w14:textId="77777777" w:rsidR="00662E3B" w:rsidRDefault="00662E3B" w:rsidP="00662E3B">
      <w:pPr>
        <w:spacing w:after="0" w:line="240" w:lineRule="auto"/>
        <w:rPr>
          <w:rFonts w:ascii="Arial" w:hAnsi="Arial" w:cs="Arial"/>
          <w:sz w:val="24"/>
        </w:rPr>
      </w:pPr>
    </w:p>
    <w:p w14:paraId="37AFCAC3" w14:textId="77777777" w:rsidR="00662E3B" w:rsidRDefault="00662E3B" w:rsidP="00662E3B">
      <w:pPr>
        <w:spacing w:after="0" w:line="240" w:lineRule="auto"/>
        <w:rPr>
          <w:rFonts w:ascii="Arial" w:hAnsi="Arial" w:cs="Arial"/>
          <w:sz w:val="24"/>
        </w:rPr>
      </w:pPr>
    </w:p>
    <w:p w14:paraId="6E026FE2" w14:textId="77777777" w:rsidR="00662E3B" w:rsidRDefault="00662E3B" w:rsidP="00662E3B">
      <w:pPr>
        <w:spacing w:after="0" w:line="240" w:lineRule="auto"/>
        <w:rPr>
          <w:rFonts w:ascii="Arial" w:hAnsi="Arial" w:cs="Arial"/>
          <w:sz w:val="24"/>
        </w:rPr>
      </w:pPr>
    </w:p>
    <w:p w14:paraId="6E8B1128" w14:textId="77777777" w:rsidR="00662E3B" w:rsidRDefault="00662E3B" w:rsidP="00662E3B">
      <w:pPr>
        <w:spacing w:after="0" w:line="240" w:lineRule="auto"/>
        <w:rPr>
          <w:rFonts w:ascii="Arial" w:hAnsi="Arial" w:cs="Arial"/>
          <w:sz w:val="24"/>
        </w:rPr>
      </w:pPr>
    </w:p>
    <w:p w14:paraId="681E26A3" w14:textId="77777777" w:rsidR="00662E3B" w:rsidRDefault="00662E3B" w:rsidP="00662E3B">
      <w:pPr>
        <w:spacing w:after="0" w:line="240" w:lineRule="auto"/>
        <w:rPr>
          <w:rFonts w:ascii="Arial" w:hAnsi="Arial" w:cs="Arial"/>
          <w:sz w:val="24"/>
        </w:rPr>
      </w:pPr>
    </w:p>
    <w:p w14:paraId="67BD25D6" w14:textId="77777777" w:rsidR="00662E3B" w:rsidRDefault="00662E3B" w:rsidP="00662E3B">
      <w:pPr>
        <w:spacing w:after="0" w:line="240" w:lineRule="auto"/>
        <w:rPr>
          <w:rFonts w:ascii="Arial" w:hAnsi="Arial" w:cs="Arial"/>
          <w:sz w:val="24"/>
        </w:rPr>
      </w:pPr>
    </w:p>
    <w:p w14:paraId="5E616ECA" w14:textId="77777777" w:rsidR="00662E3B" w:rsidRDefault="00662E3B" w:rsidP="00662E3B">
      <w:pPr>
        <w:spacing w:after="0" w:line="240" w:lineRule="auto"/>
        <w:rPr>
          <w:rFonts w:ascii="Arial" w:hAnsi="Arial" w:cs="Arial"/>
          <w:sz w:val="24"/>
        </w:rPr>
      </w:pPr>
    </w:p>
    <w:p w14:paraId="5AE41260" w14:textId="77777777" w:rsidR="00662E3B" w:rsidRDefault="00662E3B" w:rsidP="00662E3B">
      <w:pPr>
        <w:spacing w:after="0" w:line="240" w:lineRule="auto"/>
        <w:jc w:val="center"/>
        <w:rPr>
          <w:rFonts w:ascii="Arial" w:hAnsi="Arial" w:cs="Arial"/>
          <w:sz w:val="24"/>
        </w:rPr>
      </w:pPr>
      <w:r>
        <w:rPr>
          <w:rFonts w:ascii="Arial" w:hAnsi="Arial" w:cs="Arial"/>
          <w:sz w:val="24"/>
        </w:rPr>
        <w:t>_________________________</w:t>
      </w:r>
    </w:p>
    <w:p w14:paraId="7AA1C24A" w14:textId="77777777" w:rsidR="00662E3B" w:rsidRDefault="00662E3B" w:rsidP="00662E3B">
      <w:pPr>
        <w:spacing w:after="0" w:line="240" w:lineRule="auto"/>
        <w:jc w:val="center"/>
        <w:rPr>
          <w:rFonts w:ascii="Arial" w:hAnsi="Arial" w:cs="Arial"/>
          <w:sz w:val="24"/>
        </w:rPr>
      </w:pPr>
      <w:proofErr w:type="spellStart"/>
      <w:r>
        <w:rPr>
          <w:rFonts w:ascii="Arial" w:hAnsi="Arial" w:cs="Arial"/>
          <w:sz w:val="24"/>
        </w:rPr>
        <w:t>Engº</w:t>
      </w:r>
      <w:proofErr w:type="spellEnd"/>
      <w:r>
        <w:rPr>
          <w:rFonts w:ascii="Arial" w:hAnsi="Arial" w:cs="Arial"/>
          <w:sz w:val="24"/>
        </w:rPr>
        <w:t xml:space="preserve"> SAULO GIAMPIETRO</w:t>
      </w:r>
    </w:p>
    <w:p w14:paraId="3BBB7250" w14:textId="16EFF25F" w:rsidR="00662E3B" w:rsidRPr="00662E3B" w:rsidRDefault="00662E3B" w:rsidP="00662E3B">
      <w:pPr>
        <w:spacing w:after="0" w:line="240" w:lineRule="auto"/>
        <w:jc w:val="center"/>
        <w:rPr>
          <w:rFonts w:ascii="Arial" w:hAnsi="Arial" w:cs="Arial"/>
          <w:b/>
          <w:sz w:val="24"/>
        </w:rPr>
      </w:pPr>
      <w:r>
        <w:rPr>
          <w:rFonts w:ascii="Arial" w:hAnsi="Arial" w:cs="Arial"/>
          <w:sz w:val="24"/>
        </w:rPr>
        <w:t>Secretário de Obras</w:t>
      </w:r>
      <w:r w:rsidRPr="004079AD">
        <w:rPr>
          <w:rFonts w:ascii="Arial" w:hAnsi="Arial" w:cs="Arial"/>
          <w:b/>
          <w:sz w:val="24"/>
        </w:rPr>
        <w:t xml:space="preserve"> </w:t>
      </w:r>
    </w:p>
    <w:sectPr w:rsidR="00662E3B" w:rsidRPr="00662E3B" w:rsidSect="00921E4A">
      <w:headerReference w:type="default" r:id="rId6"/>
      <w:pgSz w:w="11906" w:h="16838"/>
      <w:pgMar w:top="2211" w:right="709" w:bottom="1418" w:left="1418" w:header="42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89D01" w14:textId="77777777" w:rsidR="00553365" w:rsidRDefault="00553365" w:rsidP="00921E4A">
      <w:pPr>
        <w:spacing w:after="0" w:line="240" w:lineRule="auto"/>
      </w:pPr>
      <w:r>
        <w:separator/>
      </w:r>
    </w:p>
  </w:endnote>
  <w:endnote w:type="continuationSeparator" w:id="0">
    <w:p w14:paraId="37228313" w14:textId="77777777" w:rsidR="00553365" w:rsidRDefault="00553365" w:rsidP="0092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37B33" w14:textId="77777777" w:rsidR="00553365" w:rsidRDefault="00553365" w:rsidP="00921E4A">
      <w:pPr>
        <w:spacing w:after="0" w:line="240" w:lineRule="auto"/>
      </w:pPr>
      <w:r>
        <w:separator/>
      </w:r>
    </w:p>
  </w:footnote>
  <w:footnote w:type="continuationSeparator" w:id="0">
    <w:p w14:paraId="1E040BF2" w14:textId="77777777" w:rsidR="00553365" w:rsidRDefault="00553365" w:rsidP="0092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45348" w14:textId="38406C2A" w:rsidR="00921E4A" w:rsidRDefault="0064400F">
    <w:pPr>
      <w:pStyle w:val="Cabealho"/>
    </w:pPr>
    <w:r>
      <w:rPr>
        <w:noProof/>
      </w:rPr>
      <w:drawing>
        <wp:inline distT="0" distB="0" distL="0" distR="0" wp14:anchorId="1A8269E7" wp14:editId="196B76E5">
          <wp:extent cx="6209665" cy="1337945"/>
          <wp:effectExtent l="0" t="0" r="63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imbre_v2.jpg"/>
                  <pic:cNvPicPr/>
                </pic:nvPicPr>
                <pic:blipFill>
                  <a:blip r:embed="rId1">
                    <a:extLst>
                      <a:ext uri="{28A0092B-C50C-407E-A947-70E740481C1C}">
                        <a14:useLocalDpi xmlns:a14="http://schemas.microsoft.com/office/drawing/2010/main" val="0"/>
                      </a:ext>
                    </a:extLst>
                  </a:blip>
                  <a:stretch>
                    <a:fillRect/>
                  </a:stretch>
                </pic:blipFill>
                <pic:spPr>
                  <a:xfrm>
                    <a:off x="0" y="0"/>
                    <a:ext cx="6209665" cy="13379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17A"/>
    <w:rsid w:val="00040E89"/>
    <w:rsid w:val="00061D7A"/>
    <w:rsid w:val="000947E5"/>
    <w:rsid w:val="000B5039"/>
    <w:rsid w:val="000C01D2"/>
    <w:rsid w:val="000D067D"/>
    <w:rsid w:val="00140DB5"/>
    <w:rsid w:val="0016555D"/>
    <w:rsid w:val="00177C80"/>
    <w:rsid w:val="0019498A"/>
    <w:rsid w:val="001C2BC7"/>
    <w:rsid w:val="001E48DC"/>
    <w:rsid w:val="002005C6"/>
    <w:rsid w:val="002029A1"/>
    <w:rsid w:val="00224645"/>
    <w:rsid w:val="00233F95"/>
    <w:rsid w:val="00246DE5"/>
    <w:rsid w:val="00251893"/>
    <w:rsid w:val="00263FC5"/>
    <w:rsid w:val="00294E9A"/>
    <w:rsid w:val="00295480"/>
    <w:rsid w:val="002B27AA"/>
    <w:rsid w:val="002B3F59"/>
    <w:rsid w:val="002C0ACD"/>
    <w:rsid w:val="002C6B2E"/>
    <w:rsid w:val="002D0717"/>
    <w:rsid w:val="00320ADB"/>
    <w:rsid w:val="00326AB4"/>
    <w:rsid w:val="00346177"/>
    <w:rsid w:val="00364B71"/>
    <w:rsid w:val="0037717A"/>
    <w:rsid w:val="003936AC"/>
    <w:rsid w:val="00397C43"/>
    <w:rsid w:val="003A195A"/>
    <w:rsid w:val="003C6CCB"/>
    <w:rsid w:val="003F4422"/>
    <w:rsid w:val="00414581"/>
    <w:rsid w:val="004C48DD"/>
    <w:rsid w:val="004D57E0"/>
    <w:rsid w:val="004F3BDA"/>
    <w:rsid w:val="004F5845"/>
    <w:rsid w:val="00533ECE"/>
    <w:rsid w:val="00542DF3"/>
    <w:rsid w:val="00553365"/>
    <w:rsid w:val="00572618"/>
    <w:rsid w:val="005A501E"/>
    <w:rsid w:val="005A7137"/>
    <w:rsid w:val="005A7619"/>
    <w:rsid w:val="005B577E"/>
    <w:rsid w:val="005E11EF"/>
    <w:rsid w:val="006001FF"/>
    <w:rsid w:val="00626607"/>
    <w:rsid w:val="00642C6F"/>
    <w:rsid w:val="0064400F"/>
    <w:rsid w:val="00662E3B"/>
    <w:rsid w:val="00663806"/>
    <w:rsid w:val="00687BB8"/>
    <w:rsid w:val="006C79A2"/>
    <w:rsid w:val="006E33CC"/>
    <w:rsid w:val="00717977"/>
    <w:rsid w:val="00724BF1"/>
    <w:rsid w:val="00732C5B"/>
    <w:rsid w:val="00734C76"/>
    <w:rsid w:val="0076647C"/>
    <w:rsid w:val="0078248C"/>
    <w:rsid w:val="00785D5D"/>
    <w:rsid w:val="007C075E"/>
    <w:rsid w:val="007D2B09"/>
    <w:rsid w:val="00826D80"/>
    <w:rsid w:val="008301D1"/>
    <w:rsid w:val="00853292"/>
    <w:rsid w:val="008936F4"/>
    <w:rsid w:val="008C2B07"/>
    <w:rsid w:val="008D431D"/>
    <w:rsid w:val="008D750F"/>
    <w:rsid w:val="008E2396"/>
    <w:rsid w:val="008E3DC5"/>
    <w:rsid w:val="00921E4A"/>
    <w:rsid w:val="00935CED"/>
    <w:rsid w:val="00942D19"/>
    <w:rsid w:val="00956112"/>
    <w:rsid w:val="0095798F"/>
    <w:rsid w:val="00975F4E"/>
    <w:rsid w:val="009836D0"/>
    <w:rsid w:val="009E3467"/>
    <w:rsid w:val="00A47850"/>
    <w:rsid w:val="00A52594"/>
    <w:rsid w:val="00A5427A"/>
    <w:rsid w:val="00A7015D"/>
    <w:rsid w:val="00A736C4"/>
    <w:rsid w:val="00AB1AC4"/>
    <w:rsid w:val="00AD14AF"/>
    <w:rsid w:val="00AF46A6"/>
    <w:rsid w:val="00B119C3"/>
    <w:rsid w:val="00BD2BBF"/>
    <w:rsid w:val="00BE2467"/>
    <w:rsid w:val="00C42E31"/>
    <w:rsid w:val="00C45736"/>
    <w:rsid w:val="00C66D8D"/>
    <w:rsid w:val="00C95315"/>
    <w:rsid w:val="00C9785D"/>
    <w:rsid w:val="00CA219A"/>
    <w:rsid w:val="00CE6CB9"/>
    <w:rsid w:val="00D015AE"/>
    <w:rsid w:val="00D04E9D"/>
    <w:rsid w:val="00D24249"/>
    <w:rsid w:val="00D3285C"/>
    <w:rsid w:val="00D410D7"/>
    <w:rsid w:val="00DC3C29"/>
    <w:rsid w:val="00DF1042"/>
    <w:rsid w:val="00DF666D"/>
    <w:rsid w:val="00E0134D"/>
    <w:rsid w:val="00E15FA4"/>
    <w:rsid w:val="00E43D1B"/>
    <w:rsid w:val="00E459D8"/>
    <w:rsid w:val="00E47AE6"/>
    <w:rsid w:val="00E720D8"/>
    <w:rsid w:val="00EA7B50"/>
    <w:rsid w:val="00F50B6F"/>
    <w:rsid w:val="00FC5508"/>
    <w:rsid w:val="00FD36F3"/>
    <w:rsid w:val="00FE37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FA105"/>
  <w15:chartTrackingRefBased/>
  <w15:docId w15:val="{F3D53A8A-EC65-4CFB-9AAA-C5BF4E3B6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21E4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21E4A"/>
  </w:style>
  <w:style w:type="paragraph" w:styleId="Rodap">
    <w:name w:val="footer"/>
    <w:basedOn w:val="Normal"/>
    <w:link w:val="RodapChar"/>
    <w:uiPriority w:val="99"/>
    <w:unhideWhenUsed/>
    <w:rsid w:val="00921E4A"/>
    <w:pPr>
      <w:tabs>
        <w:tab w:val="center" w:pos="4252"/>
        <w:tab w:val="right" w:pos="8504"/>
      </w:tabs>
      <w:spacing w:after="0" w:line="240" w:lineRule="auto"/>
    </w:pPr>
  </w:style>
  <w:style w:type="character" w:customStyle="1" w:styleId="RodapChar">
    <w:name w:val="Rodapé Char"/>
    <w:basedOn w:val="Fontepargpadro"/>
    <w:link w:val="Rodap"/>
    <w:uiPriority w:val="99"/>
    <w:rsid w:val="00921E4A"/>
  </w:style>
  <w:style w:type="paragraph" w:styleId="Textodebalo">
    <w:name w:val="Balloon Text"/>
    <w:basedOn w:val="Normal"/>
    <w:link w:val="TextodebaloChar"/>
    <w:uiPriority w:val="99"/>
    <w:semiHidden/>
    <w:unhideWhenUsed/>
    <w:rsid w:val="009E346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E34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931045">
      <w:bodyDiv w:val="1"/>
      <w:marLeft w:val="0"/>
      <w:marRight w:val="0"/>
      <w:marTop w:val="0"/>
      <w:marBottom w:val="0"/>
      <w:divBdr>
        <w:top w:val="none" w:sz="0" w:space="0" w:color="auto"/>
        <w:left w:val="none" w:sz="0" w:space="0" w:color="auto"/>
        <w:bottom w:val="none" w:sz="0" w:space="0" w:color="auto"/>
        <w:right w:val="none" w:sz="0" w:space="0" w:color="auto"/>
      </w:divBdr>
    </w:div>
    <w:div w:id="1033504261">
      <w:bodyDiv w:val="1"/>
      <w:marLeft w:val="0"/>
      <w:marRight w:val="0"/>
      <w:marTop w:val="0"/>
      <w:marBottom w:val="0"/>
      <w:divBdr>
        <w:top w:val="none" w:sz="0" w:space="0" w:color="auto"/>
        <w:left w:val="none" w:sz="0" w:space="0" w:color="auto"/>
        <w:bottom w:val="none" w:sz="0" w:space="0" w:color="auto"/>
        <w:right w:val="none" w:sz="0" w:space="0" w:color="auto"/>
      </w:divBdr>
    </w:div>
    <w:div w:id="1417508227">
      <w:bodyDiv w:val="1"/>
      <w:marLeft w:val="0"/>
      <w:marRight w:val="0"/>
      <w:marTop w:val="0"/>
      <w:marBottom w:val="0"/>
      <w:divBdr>
        <w:top w:val="none" w:sz="0" w:space="0" w:color="auto"/>
        <w:left w:val="none" w:sz="0" w:space="0" w:color="auto"/>
        <w:bottom w:val="none" w:sz="0" w:space="0" w:color="auto"/>
        <w:right w:val="none" w:sz="0" w:space="0" w:color="auto"/>
      </w:divBdr>
    </w:div>
    <w:div w:id="2123769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762</Words>
  <Characters>4117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nozomu</dc:creator>
  <cp:keywords/>
  <dc:description/>
  <cp:lastModifiedBy>nozomu</cp:lastModifiedBy>
  <cp:revision>10</cp:revision>
  <dcterms:created xsi:type="dcterms:W3CDTF">2019-10-18T16:54:00Z</dcterms:created>
  <dcterms:modified xsi:type="dcterms:W3CDTF">2019-10-18T18:14:00Z</dcterms:modified>
</cp:coreProperties>
</file>